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A8" w:rsidRPr="009F4956" w:rsidRDefault="00F428A8" w:rsidP="00F428A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89809128"/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E57F1" w:rsidRDefault="002E57F1" w:rsidP="002E5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2E57F1" w:rsidTr="00D84751">
        <w:tc>
          <w:tcPr>
            <w:tcW w:w="4253" w:type="dxa"/>
          </w:tcPr>
          <w:p w:rsidR="002E57F1" w:rsidRDefault="002E57F1" w:rsidP="00D8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2E57F1" w:rsidRDefault="002E57F1" w:rsidP="00D8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E57F1" w:rsidRDefault="002E57F1" w:rsidP="00D8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  <w:proofErr w:type="spellEnd"/>
          </w:p>
          <w:p w:rsidR="002E57F1" w:rsidRDefault="002E57F1" w:rsidP="00D8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2E57F1" w:rsidRDefault="002E57F1" w:rsidP="00D847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«_30_» августа 2021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  <w:p w:rsidR="002E57F1" w:rsidRDefault="002E57F1" w:rsidP="00D8475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E57F1" w:rsidRDefault="002E57F1" w:rsidP="002E5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.О.26 </w:t>
      </w: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Картина мира древнерусского книжника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:rsidR="002E57F1" w:rsidRDefault="002E57F1" w:rsidP="002E5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 51.03.01</w:t>
      </w: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Культурология</w:t>
      </w: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подготовки/специализация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Этнокультурология</w:t>
      </w:r>
      <w:proofErr w:type="spellEnd"/>
    </w:p>
    <w:p w:rsidR="002E57F1" w:rsidRDefault="002E57F1" w:rsidP="002E57F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 бакалавр</w:t>
      </w:r>
    </w:p>
    <w:p w:rsidR="002E57F1" w:rsidRDefault="002E57F1" w:rsidP="002E57F1">
      <w:pPr>
        <w:tabs>
          <w:tab w:val="right" w:leader="underscore" w:pos="8505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  очная</w:t>
      </w: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2E57F1" w:rsidRDefault="002E57F1" w:rsidP="002E57F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7F1" w:rsidRDefault="002E57F1" w:rsidP="002E57F1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9697D" w:rsidRDefault="0009697D" w:rsidP="00F428A8">
      <w:pPr>
        <w:pStyle w:val="ae"/>
        <w:spacing w:line="276" w:lineRule="auto"/>
        <w:ind w:left="1069"/>
        <w:jc w:val="both"/>
        <w:rPr>
          <w:b/>
        </w:rPr>
      </w:pPr>
    </w:p>
    <w:p w:rsidR="0009697D" w:rsidRDefault="0009697D" w:rsidP="00F428A8">
      <w:pPr>
        <w:pStyle w:val="ae"/>
        <w:spacing w:line="276" w:lineRule="auto"/>
        <w:ind w:left="1069"/>
        <w:jc w:val="both"/>
        <w:rPr>
          <w:b/>
        </w:rPr>
      </w:pPr>
    </w:p>
    <w:p w:rsidR="0009697D" w:rsidRDefault="0009697D" w:rsidP="00F428A8">
      <w:pPr>
        <w:pStyle w:val="ae"/>
        <w:spacing w:line="276" w:lineRule="auto"/>
        <w:ind w:left="1069"/>
        <w:jc w:val="both"/>
        <w:rPr>
          <w:b/>
        </w:rPr>
      </w:pPr>
    </w:p>
    <w:p w:rsidR="00F428A8" w:rsidRPr="009F4956" w:rsidRDefault="00F428A8" w:rsidP="00F428A8">
      <w:pPr>
        <w:pStyle w:val="ae"/>
        <w:spacing w:line="276" w:lineRule="auto"/>
        <w:ind w:left="1069"/>
        <w:jc w:val="both"/>
      </w:pPr>
      <w:r w:rsidRPr="009F4956">
        <w:rPr>
          <w:b/>
        </w:rPr>
        <w:t>1. ЦЕЛИ И ЗАДАЧИ ОСВОЕНИЯ ДИСЦИПЛИНЫ</w:t>
      </w:r>
    </w:p>
    <w:p w:rsidR="00F428A8" w:rsidRPr="009F4956" w:rsidRDefault="00F428A8" w:rsidP="00F428A8">
      <w:pPr>
        <w:pStyle w:val="ae"/>
        <w:spacing w:line="276" w:lineRule="auto"/>
        <w:ind w:left="1069"/>
        <w:jc w:val="both"/>
      </w:pPr>
    </w:p>
    <w:p w:rsidR="00F428A8" w:rsidRPr="009F4956" w:rsidRDefault="00F428A8" w:rsidP="00F428A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9F4956">
        <w:rPr>
          <w:rFonts w:ascii="Times New Roman" w:hAnsi="Times New Roman" w:cs="Times New Roman"/>
          <w:b/>
          <w:sz w:val="24"/>
          <w:szCs w:val="24"/>
        </w:rPr>
        <w:t>«Картина мира древнерусского книжника»</w:t>
      </w:r>
      <w:r w:rsidRPr="009F4956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русской литературы, реализуется и осваивается </w:t>
      </w:r>
      <w:r w:rsidRPr="009F4956">
        <w:rPr>
          <w:rFonts w:ascii="Times New Roman" w:hAnsi="Times New Roman" w:cs="Times New Roman"/>
          <w:b/>
          <w:i/>
          <w:iCs/>
          <w:sz w:val="24"/>
          <w:szCs w:val="24"/>
        </w:rPr>
        <w:t>с целями</w:t>
      </w:r>
      <w:r w:rsidRPr="009F4956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F428A8" w:rsidRPr="009F4956" w:rsidRDefault="00F428A8" w:rsidP="00F428A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2" w:name="_Hlk723779"/>
      <w:r w:rsidRPr="009F4956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9F495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9F4956">
        <w:rPr>
          <w:rFonts w:ascii="Times New Roman" w:hAnsi="Times New Roman" w:cs="Times New Roman"/>
          <w:iCs/>
          <w:sz w:val="24"/>
          <w:szCs w:val="24"/>
        </w:rPr>
        <w:t>подготовить студентов к профессиональной деятельности в сфере культуры;</w:t>
      </w:r>
    </w:p>
    <w:p w:rsidR="00F428A8" w:rsidRPr="009F4956" w:rsidRDefault="00F428A8" w:rsidP="00F428A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4956">
        <w:rPr>
          <w:rFonts w:ascii="Times New Roman" w:hAnsi="Times New Roman" w:cs="Times New Roman"/>
          <w:iCs/>
          <w:sz w:val="24"/>
          <w:szCs w:val="24"/>
        </w:rPr>
        <w:t>- сформировать у студентов потребность познания русской культуры во всех сферах творческой и общественной жизни нашего народа;</w:t>
      </w:r>
    </w:p>
    <w:p w:rsidR="00F428A8" w:rsidRPr="009F4956" w:rsidRDefault="00F428A8" w:rsidP="00F428A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4956">
        <w:rPr>
          <w:rFonts w:ascii="Times New Roman" w:hAnsi="Times New Roman" w:cs="Times New Roman"/>
          <w:iCs/>
          <w:sz w:val="24"/>
          <w:szCs w:val="24"/>
        </w:rPr>
        <w:t>- привить студентам всесторонний интерес к истории русской культуры, дополняющий и обогащающий их профессиональное образование;</w:t>
      </w:r>
    </w:p>
    <w:p w:rsidR="00F428A8" w:rsidRPr="009F4956" w:rsidRDefault="00F428A8" w:rsidP="00F428A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4956">
        <w:rPr>
          <w:rFonts w:ascii="Times New Roman" w:hAnsi="Times New Roman" w:cs="Times New Roman"/>
          <w:bCs/>
          <w:iCs/>
          <w:sz w:val="24"/>
          <w:szCs w:val="24"/>
        </w:rPr>
        <w:t>- </w:t>
      </w:r>
      <w:r w:rsidRPr="009F4956">
        <w:rPr>
          <w:rFonts w:ascii="Times New Roman" w:hAnsi="Times New Roman" w:cs="Times New Roman"/>
          <w:iCs/>
          <w:sz w:val="24"/>
          <w:szCs w:val="24"/>
        </w:rPr>
        <w:t>дать представление об истории русской культуры как целостной и развивающейся системе, активизировать познавательную деятельность студентов, способствовать их творческой самостоятельности и проявлению.</w:t>
      </w:r>
      <w:bookmarkEnd w:id="2"/>
    </w:p>
    <w:p w:rsidR="00F428A8" w:rsidRPr="009F4956" w:rsidRDefault="00F428A8" w:rsidP="00F428A8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i/>
          <w:sz w:val="24"/>
          <w:szCs w:val="24"/>
        </w:rPr>
        <w:t xml:space="preserve"> </w:t>
      </w:r>
      <w:r w:rsidRPr="009F4956">
        <w:rPr>
          <w:rFonts w:ascii="Times New Roman" w:hAnsi="Times New Roman" w:cs="Times New Roman"/>
          <w:i/>
          <w:sz w:val="24"/>
          <w:szCs w:val="24"/>
        </w:rPr>
        <w:t>Предметом</w:t>
      </w:r>
      <w:r w:rsidRPr="009F4956">
        <w:rPr>
          <w:rFonts w:ascii="Times New Roman" w:hAnsi="Times New Roman" w:cs="Times New Roman"/>
          <w:sz w:val="24"/>
          <w:szCs w:val="24"/>
        </w:rPr>
        <w:t xml:space="preserve"> изучения дисциплины является картина мира древнерусского книжника как культурный феномен.</w:t>
      </w:r>
    </w:p>
    <w:p w:rsidR="00F428A8" w:rsidRPr="009F4956" w:rsidRDefault="00F428A8" w:rsidP="00F428A8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Pr="009F4956">
        <w:rPr>
          <w:rFonts w:ascii="Times New Roman" w:hAnsi="Times New Roman" w:cs="Times New Roman"/>
          <w:b/>
          <w:i/>
          <w:iCs/>
          <w:sz w:val="24"/>
          <w:szCs w:val="24"/>
        </w:rPr>
        <w:t>задачи</w:t>
      </w:r>
      <w:r w:rsidRPr="009F4956">
        <w:rPr>
          <w:rFonts w:ascii="Times New Roman" w:hAnsi="Times New Roman" w:cs="Times New Roman"/>
          <w:sz w:val="24"/>
          <w:szCs w:val="24"/>
        </w:rPr>
        <w:t>, решаемые в ходе преподавания учебной дисциплины, состоят в том, чтобы:</w:t>
      </w:r>
    </w:p>
    <w:p w:rsidR="00F428A8" w:rsidRPr="009F4956" w:rsidRDefault="00F428A8" w:rsidP="00F428A8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помочь студентам овладеть базовым понятием культуры, как совокупности производственных, общественных и духовных достижений народов нашей страны;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рассмотреть основные подходы к определению места культуры нашей страны в мировом сообществе;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сформировать у студентов способность творческого мышления, умения анализировать культурные события и факты;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ознакомить студентов с наиболее важными явлениями русской культуры на разных этапах исторического развития и способствовать повышению их культурного уровня.</w:t>
      </w:r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hAnsi="Times New Roman" w:cs="Times New Roman"/>
          <w:sz w:val="24"/>
          <w:szCs w:val="24"/>
          <w:lang w:eastAsia="ru-RU"/>
        </w:rPr>
        <w:tab/>
        <w:t>Курс предусматривает самостоятельное прочтение студентами важнейших литературных произведений и критических работ по ним. Знакомство с художественными сочинениями содействует развитию духовного мира человека, поскольку в них заложен колоссальный нравственно-этический потенциал, а касательно древнерусской литературы — и дидактический. Шедевры русской литературы, ставшие шедеврами и мировой литературы, формируют не только эстетический вкус, но и нравственное чутье.</w:t>
      </w:r>
    </w:p>
    <w:p w:rsidR="00F428A8" w:rsidRPr="009F4956" w:rsidRDefault="00F428A8" w:rsidP="00F428A8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</w:p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Дисциплина </w:t>
      </w:r>
      <w:r w:rsidRPr="009F4956">
        <w:rPr>
          <w:rFonts w:ascii="Times New Roman" w:hAnsi="Times New Roman" w:cs="Times New Roman"/>
          <w:b/>
          <w:iCs/>
          <w:sz w:val="24"/>
          <w:szCs w:val="24"/>
        </w:rPr>
        <w:t>«Картина мира древнерусского книжника»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является обязательной, входит в состав Блока 1 «Дисциплины (модули)» и относится к обязательной части ОПОП по направлению подготовки 51.03.01 Культурология.</w:t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Дисциплина </w:t>
      </w:r>
      <w:r w:rsidRPr="009F4956">
        <w:rPr>
          <w:rFonts w:ascii="Times New Roman" w:hAnsi="Times New Roman" w:cs="Times New Roman"/>
          <w:b/>
          <w:iCs/>
          <w:sz w:val="24"/>
          <w:szCs w:val="24"/>
        </w:rPr>
        <w:t xml:space="preserve">«Картина мира древнерусского книжника»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изучается на очном отделении во 2 семестре, на заочном отделении в 1 и 2 семестрах.</w:t>
      </w:r>
    </w:p>
    <w:p w:rsidR="00A82884" w:rsidRDefault="00454D5D" w:rsidP="00A828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Пожалуйста, проверьте </w:t>
      </w:r>
      <w:r w:rsidR="00777AAE"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дисциплин по Плану! Выделенны</w:t>
      </w:r>
      <w:r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A30F63"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</w:t>
      </w:r>
      <w:r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этом профиле нет, есть </w:t>
      </w:r>
      <w:proofErr w:type="gramStart"/>
      <w:r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похожие</w:t>
      </w:r>
      <w:proofErr w:type="gramEnd"/>
      <w:r w:rsidR="00A30F63"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28A8" w:rsidRPr="002E57F1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F428A8" w:rsidRPr="002E5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«История русской культуры», «История», «Философия», «Социология», «Политология», «Психология», «Культурология». При освоении данной дисциплины необходимы предшествующие знания дисциплин «История», «Философия», «Социология».</w:t>
      </w:r>
      <w:r w:rsidR="00A828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 взаимодействии с другими гуманитарными, социально-экономическими и 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общепрофессиональными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дисциплинами курс призван обеспечить подготовку будущих гуманитариев, отвечающих как современным квалификационным требованиям, так и требованиям интеллектуальной и общекультурной подготовки.</w:t>
      </w:r>
    </w:p>
    <w:p w:rsidR="00F428A8" w:rsidRPr="009F4956" w:rsidRDefault="00F428A8" w:rsidP="00F428A8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F428A8" w:rsidRPr="009F4956" w:rsidRDefault="00F428A8" w:rsidP="009F495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F4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направлению подготовки (специальности): Культурология.</w:t>
      </w:r>
    </w:p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8"/>
        <w:gridCol w:w="2544"/>
        <w:gridCol w:w="4929"/>
      </w:tblGrid>
      <w:tr w:rsidR="00F428A8" w:rsidRPr="009F4956" w:rsidTr="00454D5D">
        <w:trPr>
          <w:trHeight w:val="576"/>
        </w:trPr>
        <w:tc>
          <w:tcPr>
            <w:tcW w:w="1878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428A8" w:rsidRPr="009F4956" w:rsidTr="00454D5D">
        <w:trPr>
          <w:trHeight w:val="1288"/>
        </w:trPr>
        <w:tc>
          <w:tcPr>
            <w:tcW w:w="1878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УК-5 – способность воспринимать межкультурное разнообразие обществ в социально-историческом, этническом и философском контекстах.</w:t>
            </w:r>
          </w:p>
        </w:tc>
        <w:tc>
          <w:tcPr>
            <w:tcW w:w="2544" w:type="dxa"/>
          </w:tcPr>
          <w:p w:rsidR="009F4956" w:rsidRPr="009F4956" w:rsidRDefault="009F4956" w:rsidP="009F49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УК-5.1</w:t>
            </w: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нализирует теорию и технологии межкультурного взаимодействия. </w:t>
            </w:r>
          </w:p>
          <w:p w:rsidR="009F4956" w:rsidRPr="009F4956" w:rsidRDefault="009F4956" w:rsidP="009F49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УК-5.2</w:t>
            </w: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спользует технологии межкультурного взаимодействия.</w:t>
            </w:r>
          </w:p>
          <w:p w:rsidR="009F4956" w:rsidRPr="009F4956" w:rsidRDefault="009F4956" w:rsidP="009F49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УК-5.3</w:t>
            </w: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рименяет технологию межкультурного взаимодействия.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 - какова специфика межкультурного разнообразия обществ в социально-историческом, этническом и философском контекстах; основные достижения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  <w:proofErr w:type="gramEnd"/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содержание основных произведений словесности изучаемого периода, т.е., иметь представление о них, быть знакомыми с ключевыми категориями видения мира древнерусским книжником</w:t>
            </w: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понимать принципиальные содержательные моменты;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основные сюжеты, составляющие </w:t>
            </w: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 летописей;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классификацию их по периодам и направлениям;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названия литературных произведений, имена главных героев и проблематику сюжетных коллизий;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литературоведческие термины и обозначаемые ими понятия;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уровни функционирования художественного высказывания;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способы обобщения, анализа, восприятия информации о культуре различных стран и народов, постановки цели освоения и использования потенциала культуры и выбору путей ее достижения;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способы и средства получения, хранения, переработки информации о событиях культурной жизни России, стран ближнего и дальнего зарубежья;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теоретическом уровне осуществлять литературоведческий разбор художественных произведений, оперировать </w:t>
            </w: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использовать понятийный и терминологический аппарат гуманитарных дисциплин;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практическом уровне — уметь работать с конкретными художественными текстами;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переосмысливать опыт, накопленный в ходе многовекового развития культуры;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медиапродуктов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медиатекстов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</w:t>
            </w:r>
            <w:proofErr w:type="spellStart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медиапродуктов</w:t>
            </w:r>
            <w:proofErr w:type="spellEnd"/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(или) коммуникационных продуктов;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основными категориями древнерусской классической культуры; эстетическими, этическими и философскими категориями нового времени;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представлением об общих чертах развития культуры изучаемого периода;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знаниями национальных черт картины мира;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представлениями об историко-литературном процессе Всеобщей истории;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 сформировавшимся представлением о ценностях культуры в связи со способностью к интеллектуальному, культурному, нравственному и профессиональному саморазвитию и самосовершенствованию;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способностью понимать сущность и значение информации об историческом развитии и современном состоянии культуры </w:t>
            </w: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развитии современного информационного общества;</w:t>
            </w:r>
          </w:p>
          <w:p w:rsidR="00F428A8" w:rsidRPr="009F4956" w:rsidRDefault="00F428A8" w:rsidP="00454D5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основными методами, 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</w:tr>
    </w:tbl>
    <w:p w:rsidR="00F428A8" w:rsidRPr="009F4956" w:rsidRDefault="00F428A8" w:rsidP="00F428A8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7"/>
        <w:shd w:val="clear" w:color="auto" w:fill="FFFFFF"/>
        <w:spacing w:line="276" w:lineRule="auto"/>
        <w:jc w:val="both"/>
      </w:pPr>
    </w:p>
    <w:p w:rsidR="00F428A8" w:rsidRPr="009F4956" w:rsidRDefault="00F428A8" w:rsidP="00F428A8">
      <w:pPr>
        <w:pStyle w:val="a7"/>
        <w:shd w:val="clear" w:color="auto" w:fill="FFFFFF"/>
        <w:spacing w:line="276" w:lineRule="auto"/>
        <w:jc w:val="both"/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 </w:t>
      </w: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F428A8" w:rsidRPr="009F4956" w:rsidRDefault="00F428A8" w:rsidP="00F428A8">
      <w:pPr>
        <w:pStyle w:val="a7"/>
        <w:shd w:val="clear" w:color="auto" w:fill="FFFFFF"/>
        <w:spacing w:line="276" w:lineRule="auto"/>
        <w:jc w:val="both"/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:rsidR="00F428A8" w:rsidRPr="009F4956" w:rsidRDefault="009F4956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«Картина мира древнерусского книжника» на очном отделении составляет 2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, 72 акад. часа, из них контактных 3</w:t>
      </w:r>
      <w:r w:rsidR="0065064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 3</w:t>
      </w:r>
      <w:r w:rsidR="000969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форма контроля – зачет.</w:t>
      </w:r>
      <w:proofErr w:type="gramEnd"/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4956" w:rsidRPr="009F4956" w:rsidRDefault="009F4956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9F4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9F4956" w:rsidRPr="009F4956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956" w:rsidRPr="009F4956" w:rsidRDefault="009F4956" w:rsidP="009F495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3"/>
        <w:gridCol w:w="4084"/>
        <w:gridCol w:w="709"/>
        <w:gridCol w:w="425"/>
        <w:gridCol w:w="426"/>
        <w:gridCol w:w="425"/>
        <w:gridCol w:w="567"/>
        <w:gridCol w:w="567"/>
        <w:gridCol w:w="1649"/>
        <w:gridCol w:w="13"/>
      </w:tblGrid>
      <w:tr w:rsidR="009F4956" w:rsidRPr="009F4956" w:rsidTr="0009697D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F4956" w:rsidRPr="009F4956" w:rsidRDefault="009F4956" w:rsidP="00454D5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4956" w:rsidRPr="009F4956" w:rsidRDefault="009F4956" w:rsidP="00454D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9F49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9F49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9F4956" w:rsidRPr="009F4956" w:rsidTr="0009697D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I. «МИР»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Введение: 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теоцентрической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антропоцентрической и эгоцентрической. 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Понятие «мира» в Библии и древнерусских религиозно-философских памятниках. «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Миръ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и «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ръ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 «Мир» как вселенная, как видимое пространство, как человеческое сообщество. Строение «мира».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 с презентацией.</w:t>
            </w:r>
          </w:p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 Бинарная картина мира. «Мир видимый» и «мир невидимый»: «мир горний» и «дольний». Отражение 9 ангельских чинов в монашеской среде. Представления о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сакральном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профанном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мирах на основе древнерусской апокрифической литературы.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 «Бог». Понимание Бога в «Библии» и древнерусской литературе. Имена Бога и их сакральное значение. Осознание Творца и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Промыслителя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сочинениях древнерусских писателей (св.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Иларион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преп. Нестор, Владимир Мономах и др.).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 «Что есть время?» Средневековый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хронотоп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Представление о начале и конце мира, временном, временном, вечном, истории. Русские летописи и хронографы.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Историософия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русской истории. «Слово о законе и благодати»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Илариона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Киевского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«Повесть временных лет». 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 Представление о будущем у древнерусских книжников XI-XVI вв. 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«Сакральное» и «земное» будущее. «Будущий век» и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мимошедшее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«Философия» глагольных форм древнерусского языка. Приключения Максима Грека в Московии.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6. «Пространство». «Сакральное» и «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профанное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пространство. Связь времени и пространства. «Святые места». Алтарь в церкви. Путешествие на месте. Представление о древнерусских городах (Киеве, 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Владимире, Москве), как земном образе Горнего Иерусалима. Реформы патриарха Никона. Красная площадь как храм под открытым небом – земной образ Горнего Иерусалима.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7.  «Ад». Время возникновения и место нахождения. Описание ада в «Хождении Богородицы по мукам». «Видение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Павла». Запад и «ад». Почему Древняя Русь и Россия не ориентировались на Запад?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8.  «Рай». Представления о местонахождении. «Видение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Павла». Поиски «рая» на земле. Легенда о Царстве пресвитер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Иоа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нна. Поиск “эдема” русскими путешественниками. «Сказание Василия о рае».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9. «Русская земля». Географическое, историческое и религиозное понятия. Труды А.А.Шахматова, Б.А.Рыбакова,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А.Н.Ужанкова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10.  «Провидение» и «провиденциализм».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Промысл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Божий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трудам митрополита Даниила и Максима Грека.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11. «Знамения». Роль знамений в жизни человека и государства. «Солнечный род» князей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Святославичей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5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12. «Страшный суд». Понятие о конце мира. «Апокалипсис». Русские летописи и Страшный суд. Предсказания и расчеты конца мира.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13. Онтология и нравственные аспекты истории.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2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II. «ЧЕЛОВЕК»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«Макрокосм» и «микрокосм». Человек как 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микромодель мира. Человек и природа. Человек и храм. 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 «Душа» и «дух». Дифференциация и особенности двух понятий. Учение Григория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Нисского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Руси. «Диоптра» Филиппа Пустынника на Руси.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31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 «Плоть» и «тело». Дифференциация и особенности двух понятий. Учение Григория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Нисского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Руси. «Диоптра» Филиппа Пустынника на Руси.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4. «Ум» и «Разум». Когда ум заходит за разум. Учение Григория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Нисского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Руси. «Диоптра» Филиппа Пустынника на Руси. «Ум» и «Разум» в «Повести о Петре и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Февронии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Муромских».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2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 «Судьба». Представление о судьбе в древнерусской литературе. Сочинения Максима Грека и митр. Даниила. Случайное и закономерное. Воля, поступки и проступки. Кто виноват?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6. «Волеизъявление» («помыслы»)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сочинениях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Максима Грека.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0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7.</w:t>
            </w:r>
            <w:r w:rsidRPr="00D965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«Грех». «Добро» и «зло» в мире и человеке. Свобода выбора. Искупление греха по нравоучительным словам митр. Даниила и Максима Грека.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8. «Святость» как проявление божественной сущности. Житийный канон. Типы святости. Русские святые.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33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III. «БЫТИЕ»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Сакральность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царской власти. Оценка «власти» царем и подчиненными. Церковь и власть. Религия и государственная идеология. Полемик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 Иоа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нна Грозного и Андрея Курбского о пределах царской власти. Сочинения Ивана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Пересветова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 «Честь» и «слава». Смысл человеческой жизни. Кто ищет «честь», и кто добивается «славы»? Отражение этих концептов в «Слове о полку Игореве».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25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 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      </w:r>
          </w:p>
          <w:p w:rsid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 Творчество как Божественный акт. Искусство жить. Творчество писателя, иконописца, зодчего. «Художества». «Хитрость». Эволюция понятия “творчество”: от “хитрости” к “художеству”.</w:t>
            </w:r>
          </w:p>
          <w:p w:rsidR="0035421F" w:rsidRPr="0035421F" w:rsidRDefault="0035421F" w:rsidP="00354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 «Образ». От «образа жизни» к художественному образу — вымыслу. Вымысел как реальность. Происхождение художественной литературы.</w:t>
            </w:r>
          </w:p>
          <w:p w:rsidR="0035421F" w:rsidRPr="0035421F" w:rsidRDefault="0035421F" w:rsidP="00354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6. «Слово». «Слово» — орудие Божественного творения. Слово и «истина». Вымысел и «ложные словеса». «Имена».</w:t>
            </w:r>
          </w:p>
          <w:p w:rsidR="0035421F" w:rsidRPr="0035421F" w:rsidRDefault="0035421F" w:rsidP="00354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7. «Книга» и чтение. Отношение к книге и чтению в Древней Руси. «Душеполезное чтение», «пустое чтение», «развлекательное чтение». Библиотеки Древней Руси: монастырские и княжеские. Начало частных книжных собраний в XVII </w:t>
            </w:r>
            <w:proofErr w:type="gramStart"/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5421F" w:rsidRPr="009F4956" w:rsidRDefault="0035421F" w:rsidP="003542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42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Заключительная лекция. Система средневекового мировоззрения.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09697D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33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956" w:rsidRPr="009F4956" w:rsidTr="0009697D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4" w:type="dxa"/>
            <w:tcBorders>
              <w:top w:val="single" w:sz="4" w:space="0" w:color="auto"/>
              <w:bottom w:val="single" w:sz="4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0969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96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956" w:rsidRPr="009F4956" w:rsidRDefault="009F4956" w:rsidP="00454D5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4956" w:rsidRPr="009F4956" w:rsidRDefault="009F4956" w:rsidP="009F4956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4956" w:rsidRPr="009F4956" w:rsidRDefault="009F4956" w:rsidP="009F4956">
      <w:pPr>
        <w:shd w:val="clear" w:color="auto" w:fill="FFFFFF"/>
        <w:suppressAutoHyphens/>
        <w:spacing w:after="0" w:line="240" w:lineRule="auto"/>
        <w:ind w:right="9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28A8" w:rsidRPr="009F4956" w:rsidRDefault="009F4956" w:rsidP="009F4956">
      <w:pPr>
        <w:shd w:val="clear" w:color="auto" w:fill="FFFFFF"/>
        <w:suppressAutoHyphens/>
        <w:spacing w:after="0" w:line="240" w:lineRule="auto"/>
        <w:ind w:right="97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F4956">
        <w:rPr>
          <w:rFonts w:ascii="Times New Roman" w:hAnsi="Times New Roman" w:cs="Times New Roman"/>
          <w:b/>
          <w:bCs/>
          <w:sz w:val="24"/>
          <w:szCs w:val="24"/>
        </w:rPr>
        <w:t xml:space="preserve">4.3 Содержание разделов дисциплины </w:t>
      </w:r>
    </w:p>
    <w:p w:rsidR="00F428A8" w:rsidRPr="009F4956" w:rsidRDefault="00F428A8" w:rsidP="009F4956">
      <w:pPr>
        <w:shd w:val="clear" w:color="auto" w:fill="FFFFFF"/>
        <w:suppressAutoHyphens/>
        <w:spacing w:after="0" w:line="276" w:lineRule="auto"/>
        <w:ind w:right="97" w:firstLine="708"/>
        <w:rPr>
          <w:rFonts w:ascii="Times New Roman" w:hAnsi="Times New Roman" w:cs="Times New Roman"/>
          <w:b/>
          <w:sz w:val="24"/>
          <w:szCs w:val="24"/>
        </w:rPr>
      </w:pPr>
      <w:r w:rsidRPr="009F4956">
        <w:rPr>
          <w:rFonts w:ascii="Times New Roman" w:hAnsi="Times New Roman" w:cs="Times New Roman"/>
          <w:b/>
          <w:sz w:val="24"/>
          <w:szCs w:val="24"/>
        </w:rPr>
        <w:t xml:space="preserve">Картина мира древнерусского книжника </w:t>
      </w: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536398715"/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«МИР»</w:t>
      </w:r>
    </w:p>
    <w:p w:rsidR="00F428A8" w:rsidRPr="009F4956" w:rsidRDefault="00F428A8" w:rsidP="00F428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Введение: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 древнерусского мировоззрения. Проблемы периодизации. Стадиальное развитие русского мировоззрения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первой трети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Пять стадий в развитии русского средневекового мировоззрения. Генезис трех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мировоззренческих формаций: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теоцентрической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антропоцентрической и эгоцентрической. 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1.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«мира» в Библии и древнерусских религиозно-философских памятниках. «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Миръ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«м</w:t>
      </w:r>
      <w:proofErr w:type="spellStart"/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ръ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«Мир» как вселенная, как видимое пространство, как человеческое сообщество. Строение «мира».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2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Бинарная картина мира. «Мир видимый» и «мир невидимый»: «мир горний» и «дольний». Отражение 9 ангельских чинов в монашеской среде. Представления о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сакральном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профанном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мирах</w:t>
      </w:r>
      <w:r w:rsidRPr="009F4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основе древнерусской апокрифической литературы.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</w:t>
      </w:r>
      <w:r w:rsidRPr="009F49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3.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Промыслителя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сочинениях древнерусских писателей (св.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Иларион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преп. Нестор, Владимир Мономах и др.).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</w:t>
      </w:r>
      <w:r w:rsidRPr="009F49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4.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«Что есть время?» Средневековый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Представление о начале и конце мира, временном, временном, вечном, истории. Русские летописи и хронографы.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Историософия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русской истории. «Слово о законе и благодати»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Илариона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Киевского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«Повесть временных лет». 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5.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 будущем у древнерусских книжников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</w:p>
    <w:p w:rsidR="00F428A8" w:rsidRPr="009F4956" w:rsidRDefault="00F428A8" w:rsidP="00F428A8">
      <w:pPr>
        <w:spacing w:after="0" w:line="36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«Сакральное» и «земное» будущее. «Будущий век» 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мимошедшее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«Философия» глагольных форм древнерусского языка. Приключения Максима Грека в Московии.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6.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«Пространство». «Сакральное» и «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профанное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пространство. Связь времени и пространства. «Святые места». Алтарь в церкви. Путешествие на месте. Представление о древнерусских городах (Киеве, Владимире, Москве), как земном образе Горнего Иерусалима. Реформы патриарха Никона. Красная площадь как храм под открытым небом – земной образ Горнего Иерусалима.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7.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«Ад». Время возникновения и место нахождения. Описание ада в «Хождении Богородицы по мукам». «Видение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ап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Павла». Запад и «ад». Почему Древняя Русь и Россия не ориентировались на Запад?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8.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«Рай». Представления о местонахождении. «Видение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ап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Павла». Поиски «рая» на земле. Легенда о Царстве пресвитер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Иоа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нна. Поиск “эдема” русскими путешественниками. «Сказание Василия о рае».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9.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«Русская земля». Географическое, историческое и религиозное понятия. Труды А.А.Шахматова, Б.А.Рыбакова,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А.Н.Ужанкова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Принятие духовного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наследства из Византии. Построение Горнего Иерусалима в Русской земле. Русское царство как оплот Православия.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10.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«Провидение» и «провиденциализм».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Промысл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Божий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трудам митрополита Даниила и Максима Грека.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11.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«Знамения». Роль знамений в жизни человека и государства. «Солнечный род» князей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Святославичей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49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12.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«Страшный суд». Понятие о конце мира. «Апокалипсис». Русские летописи и Страшный суд. Предсказания и расчеты конца мира.</w:t>
      </w:r>
    </w:p>
    <w:p w:rsidR="00F428A8" w:rsidRPr="009F4956" w:rsidRDefault="00F428A8" w:rsidP="00F428A8">
      <w:pPr>
        <w:tabs>
          <w:tab w:val="num" w:pos="1428"/>
        </w:tabs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13.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Онтология и нравственные аспекты истории.</w:t>
      </w:r>
    </w:p>
    <w:p w:rsidR="00F428A8" w:rsidRPr="009F4956" w:rsidRDefault="00F428A8" w:rsidP="00F428A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«ЧЕЛОВЕК»</w:t>
      </w:r>
    </w:p>
    <w:p w:rsidR="00F428A8" w:rsidRPr="009F4956" w:rsidRDefault="00F428A8" w:rsidP="00F428A8">
      <w:pPr>
        <w:spacing w:after="0" w:line="360" w:lineRule="auto"/>
        <w:contextualSpacing/>
        <w:rPr>
          <w:rFonts w:ascii="Arial" w:eastAsia="Times New Roman" w:hAnsi="Arial" w:cs="Times New Roman"/>
          <w:b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360" w:lineRule="auto"/>
        <w:ind w:left="1080" w:hanging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Тема 1.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«Макрокосм» и «микрокосм». Человек как микромодель мира. Человек и природа. Человек и храм. 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2.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«Душа» и «дух». Дифференциация и особенности двух понятий. Учение Григория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Нисского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Руси. «Диоптра» Филиппа Пустынника на Руси.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3.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«Плоть» и «тело». Дифференциация и особенности двух понятий. Учение Григория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Нисского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Руси. «Диоптра» Филиппа Пустынника на Руси.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4.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«Ум» и «Разум». Когда ум заходит за разум. Учение Григория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Нисского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Руси. «Диоптра» Филиппа Пустынника на Руси. «Ум» и «Разум» в «Повести о Петре 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Февронии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Муромских».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5.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«Судьба». Представление о судьбе в древнерусской литературе. Сочинения Максима Грека и митр. Даниила. Случайное и закономерное. Воля, поступки и проступки. Кто виноват?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6.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«Волеизъявление» («помыслы»)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сочинениях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 Грека.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7.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«Грех». «Добро» и «зло» в мире и человеке. Свобода выбора. Искупление греха по нравоучительным словам митр. Даниила и Максима Грека.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8.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«Святость» как проявление божественной сущности. Житийный канон. Типы святости. Русские святые.</w:t>
      </w: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«БЫТИЕ»</w:t>
      </w:r>
    </w:p>
    <w:p w:rsidR="00F428A8" w:rsidRPr="009F4956" w:rsidRDefault="00F428A8" w:rsidP="00F428A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Тема 1.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Сакральность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царской власти. Оценка «власти» царем и подчиненными. Церковь и власть. Религия и государственная идеология. Полемик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Иоа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нна Грозного и Андрея Курбского о пределах царской власти. Сочинения Ивана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Пересветова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2.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«Честь» и «слава». Смысл человеческой жизни. Кто ищет «честь», и кто добивается «славы»? Отражение этих концептов в «Слове о полку Игореве».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3.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4.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как Божественный акт. Искусство жить. Творчество писателя, иконописца, зодчего. «Художества». «Хитрость». Эволюция понятия “творчество”: от “хитрости” к “художеству”.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5.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«Образ». От «образа жизни» к художественному образу — вымыслу. Вымысел как реальность. Происхождение художественной литературы.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6.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«Слово». «Слово» — орудие Божественного творения. Слово и «истина». Вымысел и «ложные словеса». «Имена».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Тема 7.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«Книга» и чтение. Отношение к книге и чтению в Древней Руси. «Душеполезное чтение», «пустое чтение», «развлекательное чтение». Библиотеки Древней Руси: монастырские и княжеские. Начало частных книжных собраний в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Заключительная лекция.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средневекового мировоззрения.</w:t>
      </w: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9F4956" w:rsidP="00F428A8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88921067"/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428A8"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540"/>
        <w:gridCol w:w="2032"/>
        <w:gridCol w:w="1630"/>
        <w:gridCol w:w="4888"/>
      </w:tblGrid>
      <w:tr w:rsidR="009F4956" w:rsidRPr="009F4956" w:rsidTr="00454D5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9F4956" w:rsidRPr="009F4956" w:rsidTr="00454D5D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56" w:rsidRPr="009F4956" w:rsidRDefault="009F4956" w:rsidP="0045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9F4956" w:rsidRPr="009F4956" w:rsidTr="00454D5D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1. Темы 1-13.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1-7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9F4956" w:rsidRPr="009F4956" w:rsidTr="00454D5D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2. Темы 1-8.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8-11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9F4956" w:rsidRPr="009F4956" w:rsidTr="00454D5D">
        <w:trPr>
          <w:trHeight w:val="23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3. Темы 1-7.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12-14</w:t>
            </w:r>
          </w:p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56" w:rsidRPr="009F4956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материала </w:t>
            </w:r>
          </w:p>
        </w:tc>
      </w:tr>
    </w:tbl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9F49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–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F428A8" w:rsidRPr="009F4956" w:rsidRDefault="00F428A8" w:rsidP="00F428A8">
      <w:pPr>
        <w:shd w:val="clear" w:color="auto" w:fill="FFFFFF"/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9F4956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9F4956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9F4956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9F4956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bookmarkEnd w:id="4"/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:rsidR="00F428A8" w:rsidRPr="009F4956" w:rsidRDefault="009F4956" w:rsidP="00F428A8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F428A8"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="00F428A8" w:rsidRPr="009F4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 «Картина мира древнерусского книжника» проводится в форме зачета.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" w:name="_Hlk85902585"/>
      <w:r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вопросов/заданий для текущего контроля успеваемости</w:t>
      </w:r>
      <w:r w:rsidR="009F4956"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(2 семестр)</w:t>
      </w:r>
    </w:p>
    <w:bookmarkEnd w:id="5"/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Какова специфика древнерусского мировоззрения?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Какие проблемы возникают перед исследователями при попытках периодизации этого периода?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Охарактеризуйте стадиальное развитие русского мировоззрения XI- первой трети XVIII </w:t>
      </w:r>
      <w:proofErr w:type="gramStart"/>
      <w:r w:rsidRPr="009F4956">
        <w:t>в</w:t>
      </w:r>
      <w:proofErr w:type="gramEnd"/>
      <w:r w:rsidRPr="009F4956">
        <w:t xml:space="preserve">.?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Назовите пять стадий в развитии русского средневекового мировоззрения.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 Обозначьте генезис трех мировоззренческих формаций: </w:t>
      </w:r>
      <w:proofErr w:type="spellStart"/>
      <w:r w:rsidRPr="009F4956">
        <w:t>теоцентрической</w:t>
      </w:r>
      <w:proofErr w:type="spellEnd"/>
      <w:r w:rsidRPr="009F4956">
        <w:t>, антропоцентрической и эгоцентрической.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 Каким было понятие «мира» в Библии и древнерусских религиозно-философских памятниках?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В чём разница понятий «</w:t>
      </w:r>
      <w:proofErr w:type="spellStart"/>
      <w:r w:rsidRPr="009F4956">
        <w:t>миръ</w:t>
      </w:r>
      <w:proofErr w:type="spellEnd"/>
      <w:r w:rsidRPr="009F4956">
        <w:t>» и «</w:t>
      </w:r>
      <w:proofErr w:type="spellStart"/>
      <w:r w:rsidRPr="009F4956">
        <w:t>м</w:t>
      </w:r>
      <w:proofErr w:type="gramStart"/>
      <w:r w:rsidRPr="009F4956">
        <w:t>i</w:t>
      </w:r>
      <w:proofErr w:type="gramEnd"/>
      <w:r w:rsidRPr="009F4956">
        <w:t>ръ</w:t>
      </w:r>
      <w:proofErr w:type="spellEnd"/>
      <w:r w:rsidRPr="009F4956">
        <w:t xml:space="preserve">»?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Охарактеризуйте «мир» как вселенную, как видимое пространство, как человеческое сообщество.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Охарактеризуйте строение «мира».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Опишите бинарную картину мира.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proofErr w:type="gramStart"/>
      <w:r w:rsidRPr="009F4956">
        <w:t xml:space="preserve">Что такое «мир видимый» и «мир невидимый»: «мир горний» и «дольний»? </w:t>
      </w:r>
      <w:proofErr w:type="gramEnd"/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 отражаются 9 ангельских чинов в монашеской среде?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Какими были представления о </w:t>
      </w:r>
      <w:proofErr w:type="gramStart"/>
      <w:r w:rsidRPr="009F4956">
        <w:t>сакральном</w:t>
      </w:r>
      <w:proofErr w:type="gramEnd"/>
      <w:r w:rsidRPr="009F4956">
        <w:t xml:space="preserve"> и </w:t>
      </w:r>
      <w:proofErr w:type="spellStart"/>
      <w:r w:rsidRPr="009F4956">
        <w:t>профанном</w:t>
      </w:r>
      <w:proofErr w:type="spellEnd"/>
      <w:r w:rsidRPr="009F4956">
        <w:t xml:space="preserve"> мирах (на основе древнерусской апокрифической литературы)?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lastRenderedPageBreak/>
        <w:t xml:space="preserve">Раскройте понимание Бога в «Библии» и древнерусской литературе.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Назовите имена Бога и раскройте их сакральное значение.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Обозначьте место Творца и </w:t>
      </w:r>
      <w:proofErr w:type="spellStart"/>
      <w:r w:rsidRPr="009F4956">
        <w:t>Промыслителя</w:t>
      </w:r>
      <w:proofErr w:type="spellEnd"/>
      <w:r w:rsidRPr="009F4956">
        <w:t xml:space="preserve"> в сочинениях древнерусских писателей (св. </w:t>
      </w:r>
      <w:proofErr w:type="spellStart"/>
      <w:r w:rsidRPr="009F4956">
        <w:t>Иларион</w:t>
      </w:r>
      <w:proofErr w:type="spellEnd"/>
      <w:r w:rsidRPr="009F4956">
        <w:t>, преп. Нестор, Владимир Мономах и др.).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Назовите время возникновения и место нахождения ада.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Охарактеризуйте описание ада в «Хождении Богородицы по мукам», в «Видение </w:t>
      </w:r>
      <w:proofErr w:type="spellStart"/>
      <w:r w:rsidRPr="009F4956">
        <w:t>ап</w:t>
      </w:r>
      <w:proofErr w:type="spellEnd"/>
      <w:r w:rsidRPr="009F4956">
        <w:t xml:space="preserve">. Павла».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Запад и «ад»: почему Древняя Русь и Россия не ориентировались на Запад?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proofErr w:type="gramStart"/>
      <w:r w:rsidRPr="009F4956">
        <w:t xml:space="preserve">Воссоздайте представления о местонахождении рая («Видение </w:t>
      </w:r>
      <w:proofErr w:type="spellStart"/>
      <w:r w:rsidRPr="009F4956">
        <w:t>ап</w:t>
      </w:r>
      <w:proofErr w:type="spellEnd"/>
      <w:r w:rsidRPr="009F4956">
        <w:t>.</w:t>
      </w:r>
      <w:proofErr w:type="gramEnd"/>
      <w:r w:rsidRPr="009F4956">
        <w:t xml:space="preserve"> </w:t>
      </w:r>
      <w:proofErr w:type="gramStart"/>
      <w:r w:rsidRPr="009F4956">
        <w:t>Павла»).</w:t>
      </w:r>
      <w:proofErr w:type="gramEnd"/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Какими были поиски «рая» на земле?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Воспроизведите легенду о Царстве пресвитер</w:t>
      </w:r>
      <w:proofErr w:type="gramStart"/>
      <w:r w:rsidRPr="009F4956">
        <w:t>а Иоа</w:t>
      </w:r>
      <w:proofErr w:type="gramEnd"/>
      <w:r w:rsidRPr="009F4956">
        <w:t xml:space="preserve">нна.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Опишите поиск «эдема» русскими путешественниками («Сказание Василия о рае»).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Дайте географическое, историческое и религиозное понятия «русской земле».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Сделайте конспекты трудов А.А.Шахматова, Б.А.Рыбакова, </w:t>
      </w:r>
      <w:proofErr w:type="spellStart"/>
      <w:r w:rsidRPr="009F4956">
        <w:t>А.Н.Ужанкова</w:t>
      </w:r>
      <w:proofErr w:type="spellEnd"/>
      <w:r w:rsidRPr="009F4956">
        <w:t xml:space="preserve"> и др. Изложите их основные тезисы.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Обоснуйте процесс принятия духовного наследства из Византии.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 вы понимаете образ построения Горнего Иерусалима в Русской земле?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Охарактеризуйте русское царство как оплот Православия.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Раскройте понятия «провидение» и «провиденциализм».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Что такое </w:t>
      </w:r>
      <w:proofErr w:type="spellStart"/>
      <w:r w:rsidRPr="009F4956">
        <w:t>Промысл</w:t>
      </w:r>
      <w:proofErr w:type="spellEnd"/>
      <w:r w:rsidRPr="009F4956">
        <w:t xml:space="preserve"> </w:t>
      </w:r>
      <w:proofErr w:type="gramStart"/>
      <w:r w:rsidRPr="009F4956">
        <w:t>Божий</w:t>
      </w:r>
      <w:proofErr w:type="gramEnd"/>
      <w:r w:rsidRPr="009F4956">
        <w:t xml:space="preserve"> (по трудам митрополита Даниила и Максима Грека).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Охарактеризуйте роль знамений в жизни человека и государства.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Раскройте теорию “казней Божиих” преп. Феодосия Печерского в её связи с эсхатологическими воззрениями.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Что такое «страшный суд»?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 xml:space="preserve">Каким были понятие о конце мира? («Апокалипсис»). 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Русские летописи о Страшном суде. Охарактеризуйте предсказания и расчеты конца мира.</w:t>
      </w:r>
    </w:p>
    <w:p w:rsidR="00F428A8" w:rsidRPr="009F4956" w:rsidRDefault="00F428A8" w:rsidP="00F428A8">
      <w:pPr>
        <w:pStyle w:val="ae"/>
        <w:numPr>
          <w:ilvl w:val="0"/>
          <w:numId w:val="21"/>
        </w:numPr>
      </w:pPr>
      <w:r w:rsidRPr="009F4956">
        <w:t>Дайте понятие онтологии и охарактеризуйте нравственные аспекты истории.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Перечень вопросов, выносимых на промежуточную аттестацию</w:t>
      </w:r>
      <w:r w:rsidR="009F4956"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(2 семестр</w:t>
      </w:r>
      <w:r w:rsidR="009D375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 зачет</w:t>
      </w:r>
      <w:r w:rsidR="009F4956"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</w:t>
      </w:r>
      <w:proofErr w:type="spellStart"/>
      <w:r w:rsidRPr="009F4956">
        <w:t>теоцентрической</w:t>
      </w:r>
      <w:proofErr w:type="spellEnd"/>
      <w:r w:rsidRPr="009F4956">
        <w:t xml:space="preserve">, антропоцентрической и эгоцентрической. 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Понятие «мира» в Библии и древнерусских религиозно-философских памятниках. «</w:t>
      </w:r>
      <w:proofErr w:type="spellStart"/>
      <w:r w:rsidRPr="009F4956">
        <w:t>Миръ</w:t>
      </w:r>
      <w:proofErr w:type="spellEnd"/>
      <w:r w:rsidRPr="009F4956">
        <w:t>» и “</w:t>
      </w:r>
      <w:proofErr w:type="spellStart"/>
      <w:r w:rsidRPr="009F4956">
        <w:t>м</w:t>
      </w:r>
      <w:proofErr w:type="gramStart"/>
      <w:r w:rsidRPr="009F4956">
        <w:t>i</w:t>
      </w:r>
      <w:proofErr w:type="gramEnd"/>
      <w:r w:rsidRPr="009F4956">
        <w:t>ръ</w:t>
      </w:r>
      <w:proofErr w:type="spellEnd"/>
      <w:r w:rsidRPr="009F4956">
        <w:t>”. “Мир” как вселенная, как видимое пространство, как человеческое сообщество. Строение «мира».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Бинарная картина мира. «Мир видимый» и «мир невидимый»: «мир горний» и «дольний». Отражение 9 ангельских чинов в монашеской среде. Представления о </w:t>
      </w:r>
      <w:proofErr w:type="gramStart"/>
      <w:r w:rsidRPr="009F4956">
        <w:t>сакральном</w:t>
      </w:r>
      <w:proofErr w:type="gramEnd"/>
      <w:r w:rsidRPr="009F4956">
        <w:t xml:space="preserve"> и </w:t>
      </w:r>
      <w:proofErr w:type="spellStart"/>
      <w:r w:rsidRPr="009F4956">
        <w:t>профанном</w:t>
      </w:r>
      <w:proofErr w:type="spellEnd"/>
      <w:r w:rsidRPr="009F4956">
        <w:t xml:space="preserve"> мирах на основе древнерусской апокрифической литературы.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9F4956">
        <w:t>Промыслителя</w:t>
      </w:r>
      <w:proofErr w:type="spellEnd"/>
      <w:r w:rsidRPr="009F4956">
        <w:t xml:space="preserve"> в сочинениях древнерусских писателей (св. </w:t>
      </w:r>
      <w:proofErr w:type="spellStart"/>
      <w:r w:rsidRPr="009F4956">
        <w:t>Иларион</w:t>
      </w:r>
      <w:proofErr w:type="spellEnd"/>
      <w:r w:rsidRPr="009F4956">
        <w:t xml:space="preserve">, преп. Нестор, Владимир Мономах и др.). «Что есть время?» Средневековый </w:t>
      </w:r>
      <w:proofErr w:type="spellStart"/>
      <w:r w:rsidRPr="009F4956">
        <w:t>хронотоп</w:t>
      </w:r>
      <w:proofErr w:type="spellEnd"/>
      <w:r w:rsidRPr="009F4956">
        <w:t xml:space="preserve">. Представление о начале и конце мира, временном, временном, вечном, истории. Русские летописи и хронографы. </w:t>
      </w:r>
      <w:proofErr w:type="spellStart"/>
      <w:r w:rsidRPr="009F4956">
        <w:lastRenderedPageBreak/>
        <w:t>Историософия</w:t>
      </w:r>
      <w:proofErr w:type="spellEnd"/>
      <w:r w:rsidRPr="009F4956">
        <w:t xml:space="preserve"> русской истории. «Слово о законе и благодати» </w:t>
      </w:r>
      <w:proofErr w:type="spellStart"/>
      <w:r w:rsidRPr="009F4956">
        <w:t>Илариона</w:t>
      </w:r>
      <w:proofErr w:type="spellEnd"/>
      <w:r w:rsidRPr="009F4956">
        <w:t xml:space="preserve"> </w:t>
      </w:r>
      <w:proofErr w:type="gramStart"/>
      <w:r w:rsidRPr="009F4956">
        <w:t>Киевского</w:t>
      </w:r>
      <w:proofErr w:type="gramEnd"/>
      <w:r w:rsidRPr="009F4956">
        <w:t xml:space="preserve">, «Повесть временных лет». 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Представление о будущем у древнерусских книжников XI-XVI вв. 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«Сакральное» и «земное» будущее. «Будущий век» и </w:t>
      </w:r>
      <w:proofErr w:type="spellStart"/>
      <w:r w:rsidRPr="009F4956">
        <w:t>мимошедшее</w:t>
      </w:r>
      <w:proofErr w:type="spellEnd"/>
      <w:r w:rsidRPr="009F4956">
        <w:t>. «Философия» глагольных форм древнерусского языка. Приключения Максима Грека в Московии.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«Пространство». «Сакральное» и «</w:t>
      </w:r>
      <w:proofErr w:type="spellStart"/>
      <w:r w:rsidRPr="009F4956">
        <w:t>профанное</w:t>
      </w:r>
      <w:proofErr w:type="spellEnd"/>
      <w:r w:rsidRPr="009F4956">
        <w:t>» пространство. Связь времени и пространства. «Святые места». Алтарь в церкви. Путешествие на месте. Представление о древнерусских городах (Киеве, Владимире, Москве), как земном образе Горнего Иерусалима. Реформы патриарха Никона. Красная площадь как храм под открытым небом – земной образ Горнего Иерусалима.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«Ад». Время возникновения и место нахождения. Описание ада в «Хождении Богородицы по мукам». «Видение </w:t>
      </w:r>
      <w:proofErr w:type="spellStart"/>
      <w:r w:rsidRPr="009F4956">
        <w:t>ап</w:t>
      </w:r>
      <w:proofErr w:type="spellEnd"/>
      <w:r w:rsidRPr="009F4956">
        <w:t>. Павла». Запад и «ад». Почему Древняя Русь и Россия не ориентировались на Запад?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«Рай». Представления о местонахождении. «Видение </w:t>
      </w:r>
      <w:proofErr w:type="spellStart"/>
      <w:r w:rsidRPr="009F4956">
        <w:t>ап</w:t>
      </w:r>
      <w:proofErr w:type="spellEnd"/>
      <w:r w:rsidRPr="009F4956">
        <w:t>. Павла». Поиски «рая» на земле. Легенда о Царстве пресвитер</w:t>
      </w:r>
      <w:proofErr w:type="gramStart"/>
      <w:r w:rsidRPr="009F4956">
        <w:t>а Иоа</w:t>
      </w:r>
      <w:proofErr w:type="gramEnd"/>
      <w:r w:rsidRPr="009F4956">
        <w:t>нна. Поиск “эдема” русскими путешественниками. «Сказание Василия о рае».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«Русская земля». Географическое, историческое и религиозное понятия. Труды А.А.Шахматова, Б.А.Рыбакова, </w:t>
      </w:r>
      <w:proofErr w:type="spellStart"/>
      <w:r w:rsidRPr="009F4956">
        <w:t>А.Н.Ужанкова</w:t>
      </w:r>
      <w:proofErr w:type="spellEnd"/>
      <w:r w:rsidRPr="009F4956">
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«Провидение» и «провиденциализм». </w:t>
      </w:r>
      <w:proofErr w:type="spellStart"/>
      <w:r w:rsidRPr="009F4956">
        <w:t>Промысл</w:t>
      </w:r>
      <w:proofErr w:type="spellEnd"/>
      <w:r w:rsidRPr="009F4956">
        <w:t xml:space="preserve"> </w:t>
      </w:r>
      <w:proofErr w:type="gramStart"/>
      <w:r w:rsidRPr="009F4956">
        <w:t>Божий</w:t>
      </w:r>
      <w:proofErr w:type="gramEnd"/>
      <w:r w:rsidRPr="009F4956">
        <w:t xml:space="preserve"> по трудам митрополита Даниила и Максима Грека.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«Знамения». Роль знамений в жизни человека и государства. «Солнечный род» князей </w:t>
      </w:r>
      <w:proofErr w:type="spellStart"/>
      <w:r w:rsidRPr="009F4956">
        <w:t>Святославичей</w:t>
      </w:r>
      <w:proofErr w:type="spellEnd"/>
      <w:r w:rsidRPr="009F4956">
        <w:t xml:space="preserve">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«Страшный суд». Понятие о конце мира. «Апокалипсис». Русские летописи и Страшный суд. Предсказания и расчеты конца мира.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Онтология и нравственные аспекты истории.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«Макрокосм» и «микрокосм». Человек как микромодель мира. Человек и природа. Человек и храм. 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«Душа» и «дух». Дифференциация и особенности двух понятий.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«Плоть» и «тело». Дифференциация и особенности двух понятий.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«Ум» и «Разум». Когда ум заходит за разум.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 «Ум» и «Разум» в «Повести о Петре и </w:t>
      </w:r>
      <w:proofErr w:type="spellStart"/>
      <w:r w:rsidRPr="009F4956">
        <w:t>Февронии</w:t>
      </w:r>
      <w:proofErr w:type="spellEnd"/>
      <w:r w:rsidRPr="009F4956">
        <w:t xml:space="preserve"> Муромских».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«Судьба». Представление о судьбе в древнерусской литературе. Сочинения Максима Грека и митр. Даниила. Случайное и закономерное. Воля, поступки и проступки. Кто виноват?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«Волеизъявление» («помыслы») </w:t>
      </w:r>
      <w:proofErr w:type="gramStart"/>
      <w:r w:rsidRPr="009F4956">
        <w:t>по</w:t>
      </w:r>
      <w:proofErr w:type="gramEnd"/>
      <w:r w:rsidRPr="009F4956">
        <w:t xml:space="preserve"> </w:t>
      </w:r>
      <w:proofErr w:type="gramStart"/>
      <w:r w:rsidRPr="009F4956">
        <w:t>сочинениях</w:t>
      </w:r>
      <w:proofErr w:type="gramEnd"/>
      <w:r w:rsidRPr="009F4956">
        <w:t xml:space="preserve"> Максима Грека.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«Грех». «Добро» и «зло» в мире и человеке. Свобода выбора. Искупление греха по нравоучительным словам митр. Даниила  и Максима Грека.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«Святость» как проявление божественной сущности. Житийный канон. Типы святости. Русские святые.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</w:t>
      </w:r>
      <w:proofErr w:type="spellStart"/>
      <w:r w:rsidRPr="009F4956">
        <w:t>Сакральность</w:t>
      </w:r>
      <w:proofErr w:type="spellEnd"/>
      <w:r w:rsidRPr="009F4956">
        <w:t xml:space="preserve"> царской власти. Оценка «власти» царем и подчиненными. Церковь </w:t>
      </w:r>
      <w:r w:rsidRPr="009F4956">
        <w:lastRenderedPageBreak/>
        <w:t>и власть. Религия и государственная идеология. Полемик</w:t>
      </w:r>
      <w:proofErr w:type="gramStart"/>
      <w:r w:rsidRPr="009F4956">
        <w:t>а Иоа</w:t>
      </w:r>
      <w:proofErr w:type="gramEnd"/>
      <w:r w:rsidRPr="009F4956">
        <w:t xml:space="preserve">нна Грозного и Андрея Курбского о пределах царской власти. Сочинения Ивана </w:t>
      </w:r>
      <w:proofErr w:type="spellStart"/>
      <w:r w:rsidRPr="009F4956">
        <w:t>Пересветова</w:t>
      </w:r>
      <w:proofErr w:type="spellEnd"/>
      <w:r w:rsidRPr="009F4956">
        <w:t>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«Честь» и «слава». Смысл человеческой жизни. Кто ищет «честь», и кто добивается «славы»? Отражение этих концептов в «Слове о полку Игореве».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Творчество как Божественный акт. Искусство жить. Творчество писателя, иконописца, зодчего. «Художества». «Хитрость». Эволюция понятия «творчество»: от «хитрости» к «художеству».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«Образ». От «образа жизни» к художественному образу — вымыслу. Вымысел как реальность. Происхождение художественной литературы.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«Слово». «Слово» — орудие Божественного творения. Слово и «истина». Вымысел и «ложные словеса». «Имена».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 xml:space="preserve">«Книга» и чтение. Отношение к книге и чтению в Древней Руси. «Душеполезное чтение», «пустое чтение», «развлекательное чтение». Библиотеки Древней Руси: монастырские и княжеские. Начало частных книжных собраний в XVII </w:t>
      </w:r>
      <w:proofErr w:type="gramStart"/>
      <w:r w:rsidRPr="009F4956">
        <w:t>в</w:t>
      </w:r>
      <w:proofErr w:type="gramEnd"/>
      <w:r w:rsidRPr="009F4956">
        <w:t>.</w:t>
      </w:r>
    </w:p>
    <w:p w:rsidR="00F428A8" w:rsidRPr="009F4956" w:rsidRDefault="00F428A8" w:rsidP="00F428A8">
      <w:pPr>
        <w:pStyle w:val="ae"/>
        <w:numPr>
          <w:ilvl w:val="0"/>
          <w:numId w:val="27"/>
        </w:numPr>
        <w:jc w:val="both"/>
      </w:pPr>
      <w:r w:rsidRPr="009F4956">
        <w:t>Система средневекового мировоззрения.</w:t>
      </w:r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28A8" w:rsidRPr="009F4956" w:rsidRDefault="00F428A8" w:rsidP="00F428A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4956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:rsidR="00F428A8" w:rsidRPr="009F4956" w:rsidRDefault="00F428A8" w:rsidP="00F428A8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касающемся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новизна;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lastRenderedPageBreak/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введении.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доклада,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28A8" w:rsidRPr="009F4956" w:rsidRDefault="00F428A8" w:rsidP="009F495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6" w:name="_Hlk88921167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33"/>
        <w:gridCol w:w="6754"/>
      </w:tblGrid>
      <w:tr w:rsidR="009F4956" w:rsidRPr="00712FE4" w:rsidTr="00454D5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bookmarkEnd w:id="6"/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9F4956" w:rsidRPr="00712FE4" w:rsidTr="00454D5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F4956" w:rsidRPr="00712FE4" w:rsidTr="00454D5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712F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712F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9F4956" w:rsidRPr="00712FE4" w:rsidTr="00454D5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F4956" w:rsidRPr="00712FE4" w:rsidTr="00454D5D">
        <w:trPr>
          <w:trHeight w:val="82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712F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712F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/не зачтено</w:t>
            </w:r>
          </w:p>
          <w:p w:rsidR="009F4956" w:rsidRPr="00712FE4" w:rsidRDefault="009F4956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88921191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9F49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9F49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F428A8" w:rsidRPr="009F4956" w:rsidTr="00454D5D">
        <w:trPr>
          <w:tblHeader/>
        </w:trPr>
        <w:tc>
          <w:tcPr>
            <w:tcW w:w="2126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F428A8" w:rsidRPr="009F4956" w:rsidTr="00454D5D">
        <w:trPr>
          <w:trHeight w:val="705"/>
        </w:trPr>
        <w:tc>
          <w:tcPr>
            <w:tcW w:w="2126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</w:t>
            </w: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F428A8" w:rsidRPr="009F4956" w:rsidTr="00454D5D">
        <w:trPr>
          <w:trHeight w:val="415"/>
        </w:trPr>
        <w:tc>
          <w:tcPr>
            <w:tcW w:w="2126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F428A8" w:rsidRPr="009F4956" w:rsidRDefault="00F428A8" w:rsidP="00454D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9F49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9F49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  <w:bookmarkEnd w:id="7"/>
    </w:tbl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8" w:name="_Hlk88921210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9F4956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bookmarkEnd w:id="8"/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956" w:rsidRPr="00712FE4" w:rsidRDefault="00F428A8" w:rsidP="009F4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 w:rsid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9F4956" w:rsidRPr="00712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(2 семестр)</w:t>
      </w:r>
    </w:p>
    <w:p w:rsidR="00F428A8" w:rsidRPr="009F4956" w:rsidRDefault="00F428A8" w:rsidP="00F42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Какова специфика древнерусского мировоззрения?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Какие проблемы возникают перед исследователями при попытках периодизации этого периода?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Охарактеризуйте стадиальное развитие русского мировоззрения XI- первой трети XVIII </w:t>
      </w:r>
      <w:proofErr w:type="gramStart"/>
      <w:r w:rsidRPr="009F4956">
        <w:t>в</w:t>
      </w:r>
      <w:proofErr w:type="gramEnd"/>
      <w:r w:rsidRPr="009F4956">
        <w:t xml:space="preserve">.?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Назовите пять стадий в развитии русского средневекового мировоззрения.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 Обозначьте генезис трех мировоззренческих формаций: </w:t>
      </w:r>
      <w:proofErr w:type="spellStart"/>
      <w:r w:rsidRPr="009F4956">
        <w:t>теоцентрической</w:t>
      </w:r>
      <w:proofErr w:type="spellEnd"/>
      <w:r w:rsidRPr="009F4956">
        <w:t>, антропоцентрической и эгоцентрической.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 Каким было понятие «мира» в Библии и древнерусских религиозно-философских памятниках?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В чём разница понятий «</w:t>
      </w:r>
      <w:proofErr w:type="spellStart"/>
      <w:r w:rsidRPr="009F4956">
        <w:t>миръ</w:t>
      </w:r>
      <w:proofErr w:type="spellEnd"/>
      <w:r w:rsidRPr="009F4956">
        <w:t>» и «</w:t>
      </w:r>
      <w:proofErr w:type="spellStart"/>
      <w:r w:rsidRPr="009F4956">
        <w:t>м</w:t>
      </w:r>
      <w:proofErr w:type="gramStart"/>
      <w:r w:rsidRPr="009F4956">
        <w:t>i</w:t>
      </w:r>
      <w:proofErr w:type="gramEnd"/>
      <w:r w:rsidRPr="009F4956">
        <w:t>ръ</w:t>
      </w:r>
      <w:proofErr w:type="spellEnd"/>
      <w:r w:rsidRPr="009F4956">
        <w:t xml:space="preserve">»?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Охарактеризуйте «мир» как вселенную, как видимое пространство, как человеческое сообщество.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Охарактеризуйте строение «мира».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Опишите бинарную картину мира.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proofErr w:type="gramStart"/>
      <w:r w:rsidRPr="009F4956">
        <w:t xml:space="preserve">Что такое «мир видимый» и «мир невидимый»: «мир горний» и «дольний»? </w:t>
      </w:r>
      <w:proofErr w:type="gramEnd"/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 отражаются 9 ангельских чинов в монашеской среде?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lastRenderedPageBreak/>
        <w:t xml:space="preserve">Какими были представления о </w:t>
      </w:r>
      <w:proofErr w:type="gramStart"/>
      <w:r w:rsidRPr="009F4956">
        <w:t>сакральном</w:t>
      </w:r>
      <w:proofErr w:type="gramEnd"/>
      <w:r w:rsidRPr="009F4956">
        <w:t xml:space="preserve"> и </w:t>
      </w:r>
      <w:proofErr w:type="spellStart"/>
      <w:r w:rsidRPr="009F4956">
        <w:t>профанном</w:t>
      </w:r>
      <w:proofErr w:type="spellEnd"/>
      <w:r w:rsidRPr="009F4956">
        <w:t xml:space="preserve"> мирах (на основе древнерусской апокрифической литературы)?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Раскройте понимание Бога в «Библии» и древнерусской литературе.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Назовите имена Бога и раскройте их сакральное значение.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Обозначьте место Творца и </w:t>
      </w:r>
      <w:proofErr w:type="spellStart"/>
      <w:r w:rsidRPr="009F4956">
        <w:t>Промыслителя</w:t>
      </w:r>
      <w:proofErr w:type="spellEnd"/>
      <w:r w:rsidRPr="009F4956">
        <w:t xml:space="preserve"> в сочинениях древнерусских писателей (св. </w:t>
      </w:r>
      <w:proofErr w:type="spellStart"/>
      <w:r w:rsidRPr="009F4956">
        <w:t>Иларион</w:t>
      </w:r>
      <w:proofErr w:type="spellEnd"/>
      <w:r w:rsidRPr="009F4956">
        <w:t>, преп. Нестор, Владимир Мономах и др.).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Назовите время возникновения и место нахождения ада.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Охарактеризуйте описание ада в «Хождении Богородицы по мукам», в «Видение </w:t>
      </w:r>
      <w:proofErr w:type="spellStart"/>
      <w:r w:rsidRPr="009F4956">
        <w:t>ап</w:t>
      </w:r>
      <w:proofErr w:type="spellEnd"/>
      <w:r w:rsidRPr="009F4956">
        <w:t xml:space="preserve">. Павла».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Запад и «ад»: почему Древняя Русь и Россия не ориентировались на Запад?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proofErr w:type="gramStart"/>
      <w:r w:rsidRPr="009F4956">
        <w:t xml:space="preserve">Воссоздайте представления о местонахождении рая («Видение </w:t>
      </w:r>
      <w:proofErr w:type="spellStart"/>
      <w:r w:rsidRPr="009F4956">
        <w:t>ап</w:t>
      </w:r>
      <w:proofErr w:type="spellEnd"/>
      <w:r w:rsidRPr="009F4956">
        <w:t>.</w:t>
      </w:r>
      <w:proofErr w:type="gramEnd"/>
      <w:r w:rsidRPr="009F4956">
        <w:t xml:space="preserve"> </w:t>
      </w:r>
      <w:proofErr w:type="gramStart"/>
      <w:r w:rsidRPr="009F4956">
        <w:t>Павла»).</w:t>
      </w:r>
      <w:proofErr w:type="gramEnd"/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Какими были поиски «рая» на земле?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Воспроизведите легенду о Царстве пресвитер</w:t>
      </w:r>
      <w:proofErr w:type="gramStart"/>
      <w:r w:rsidRPr="009F4956">
        <w:t>а Иоа</w:t>
      </w:r>
      <w:proofErr w:type="gramEnd"/>
      <w:r w:rsidRPr="009F4956">
        <w:t xml:space="preserve">нна.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Опишите поиск «эдема» русскими путешественниками («Сказание Василия о рае»).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Дайте географическое, историческое и религиозное понятия «русской земле».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Сделайте конспекты трудов А.А.Шахматова, Б.А.Рыбакова, </w:t>
      </w:r>
      <w:proofErr w:type="spellStart"/>
      <w:r w:rsidRPr="009F4956">
        <w:t>А.Н.Ужанкова</w:t>
      </w:r>
      <w:proofErr w:type="spellEnd"/>
      <w:r w:rsidRPr="009F4956">
        <w:t xml:space="preserve"> и др. Изложите их основные тезисы.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Обоснуйте процесс принятия духовного наследства из Византии.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 вы понимаете образ построения Горнего Иерусалима в Русской земле?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Охарактеризуйте русское царство как оплот Православия.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Раскройте понятия «провидение» и «провиденциализм».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Что такое </w:t>
      </w:r>
      <w:proofErr w:type="spellStart"/>
      <w:r w:rsidRPr="009F4956">
        <w:t>Промысл</w:t>
      </w:r>
      <w:proofErr w:type="spellEnd"/>
      <w:r w:rsidRPr="009F4956">
        <w:t xml:space="preserve"> </w:t>
      </w:r>
      <w:proofErr w:type="gramStart"/>
      <w:r w:rsidRPr="009F4956">
        <w:t>Божий</w:t>
      </w:r>
      <w:proofErr w:type="gramEnd"/>
      <w:r w:rsidRPr="009F4956">
        <w:t xml:space="preserve"> (по трудам митрополита Даниила и Максима Грека).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Охарактеризуйте роль знамений в жизни человека и государства.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Раскройте теорию “казней Божиих” преп. Феодосия Печерского в её связи с эсхатологическими воззрениями.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Что такое «страшный суд»?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 xml:space="preserve">Каким были понятие о конце мира? («Апокалипсис»). 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Русские летописи о Страшном суде. Охарактеризуйте предсказания и расчеты конца мира.</w:t>
      </w:r>
    </w:p>
    <w:p w:rsidR="00F428A8" w:rsidRPr="009F4956" w:rsidRDefault="00F428A8" w:rsidP="00F428A8">
      <w:pPr>
        <w:pStyle w:val="ae"/>
        <w:numPr>
          <w:ilvl w:val="0"/>
          <w:numId w:val="34"/>
        </w:numPr>
      </w:pPr>
      <w:r w:rsidRPr="009F4956">
        <w:t>Дайте понятие онтологии и охарактеризуйте нравственные аспекты истории.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65E2" w:rsidRDefault="00D965E2" w:rsidP="00D96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(УК-5.1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нализирует теорию и технологии межкультурного взаимодействия. УК-5.2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спользует технологии межкультурного взаимодействия. УК-5.3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рименяет технологию межкультурного взаимодействия).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4956" w:rsidRPr="00712FE4" w:rsidRDefault="00F428A8" w:rsidP="009F4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Примерный перечень вопросов, выносимых на промежуточную аттестацию</w:t>
      </w:r>
      <w:r w:rsidR="009F495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9F4956" w:rsidRPr="00712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(2 семестр</w:t>
      </w:r>
      <w:r w:rsidR="009D375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, зачет</w:t>
      </w:r>
      <w:r w:rsidR="009F4956" w:rsidRPr="00712FE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</w:p>
    <w:p w:rsidR="00F428A8" w:rsidRPr="009F4956" w:rsidRDefault="00F428A8" w:rsidP="00F42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</w:t>
      </w:r>
      <w:proofErr w:type="spellStart"/>
      <w:r w:rsidRPr="009F4956">
        <w:t>теоцентрической</w:t>
      </w:r>
      <w:proofErr w:type="spellEnd"/>
      <w:r w:rsidRPr="009F4956">
        <w:t xml:space="preserve">, антропоцентрической и эгоцентрической. 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Понятие «мира» в Библии и древнерусских религиозно-философских памятниках. «</w:t>
      </w:r>
      <w:proofErr w:type="spellStart"/>
      <w:r w:rsidRPr="009F4956">
        <w:t>Миръ</w:t>
      </w:r>
      <w:proofErr w:type="spellEnd"/>
      <w:r w:rsidRPr="009F4956">
        <w:t>» и “</w:t>
      </w:r>
      <w:proofErr w:type="spellStart"/>
      <w:r w:rsidRPr="009F4956">
        <w:t>м</w:t>
      </w:r>
      <w:proofErr w:type="gramStart"/>
      <w:r w:rsidRPr="009F4956">
        <w:t>i</w:t>
      </w:r>
      <w:proofErr w:type="gramEnd"/>
      <w:r w:rsidRPr="009F4956">
        <w:t>ръ</w:t>
      </w:r>
      <w:proofErr w:type="spellEnd"/>
      <w:r w:rsidRPr="009F4956">
        <w:t>”. “Мир” как вселенная, как видимое пространство, как человеческое сообщество. Строение «мира».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lastRenderedPageBreak/>
        <w:t xml:space="preserve">Бинарная картина мира. «Мир видимый» и «мир невидимый»: «мир горний» и «дольний». Отражение 9 ангельских чинов в монашеской среде. Представления о </w:t>
      </w:r>
      <w:proofErr w:type="gramStart"/>
      <w:r w:rsidRPr="009F4956">
        <w:t>сакральном</w:t>
      </w:r>
      <w:proofErr w:type="gramEnd"/>
      <w:r w:rsidRPr="009F4956">
        <w:t xml:space="preserve"> и </w:t>
      </w:r>
      <w:proofErr w:type="spellStart"/>
      <w:r w:rsidRPr="009F4956">
        <w:t>профанном</w:t>
      </w:r>
      <w:proofErr w:type="spellEnd"/>
      <w:r w:rsidRPr="009F4956">
        <w:t xml:space="preserve"> мирах на основе древнерусской апокрифической литературы.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9F4956">
        <w:t>Промыслителя</w:t>
      </w:r>
      <w:proofErr w:type="spellEnd"/>
      <w:r w:rsidRPr="009F4956">
        <w:t xml:space="preserve"> в сочинениях древнерусских писателей (св. </w:t>
      </w:r>
      <w:proofErr w:type="spellStart"/>
      <w:r w:rsidRPr="009F4956">
        <w:t>Иларион</w:t>
      </w:r>
      <w:proofErr w:type="spellEnd"/>
      <w:r w:rsidRPr="009F4956">
        <w:t xml:space="preserve">, преп. Нестор, Владимир Мономах и др.). «Что есть время?» Средневековый </w:t>
      </w:r>
      <w:proofErr w:type="spellStart"/>
      <w:r w:rsidRPr="009F4956">
        <w:t>хронотоп</w:t>
      </w:r>
      <w:proofErr w:type="spellEnd"/>
      <w:r w:rsidRPr="009F4956">
        <w:t xml:space="preserve">. Представление о начале и конце мира, временном, временном, вечном, истории. Русские летописи и хронографы. </w:t>
      </w:r>
      <w:proofErr w:type="spellStart"/>
      <w:r w:rsidRPr="009F4956">
        <w:t>Историософия</w:t>
      </w:r>
      <w:proofErr w:type="spellEnd"/>
      <w:r w:rsidRPr="009F4956">
        <w:t xml:space="preserve"> русской истории. «Слово о законе и благодати» </w:t>
      </w:r>
      <w:proofErr w:type="spellStart"/>
      <w:r w:rsidRPr="009F4956">
        <w:t>Илариона</w:t>
      </w:r>
      <w:proofErr w:type="spellEnd"/>
      <w:r w:rsidRPr="009F4956">
        <w:t xml:space="preserve"> </w:t>
      </w:r>
      <w:proofErr w:type="gramStart"/>
      <w:r w:rsidRPr="009F4956">
        <w:t>Киевского</w:t>
      </w:r>
      <w:proofErr w:type="gramEnd"/>
      <w:r w:rsidRPr="009F4956">
        <w:t xml:space="preserve">, «Повесть временных лет». 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Представление о будущем у древнерусских книжников XI-XVI вв. 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«Сакральное» и «земное» будущее. «Будущий век» и </w:t>
      </w:r>
      <w:proofErr w:type="spellStart"/>
      <w:r w:rsidRPr="009F4956">
        <w:t>мимошедшее</w:t>
      </w:r>
      <w:proofErr w:type="spellEnd"/>
      <w:r w:rsidRPr="009F4956">
        <w:t>. «Философия» глагольных форм древнерусского языка. Приключения Максима Грека в Московии.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«Пространство». «Сакральное» и «</w:t>
      </w:r>
      <w:proofErr w:type="spellStart"/>
      <w:r w:rsidRPr="009F4956">
        <w:t>профанное</w:t>
      </w:r>
      <w:proofErr w:type="spellEnd"/>
      <w:r w:rsidRPr="009F4956">
        <w:t>» пространство. Связь времени и пространства. «Святые места». Алтарь в церкви. Путешествие на месте. Представление о древнерусских городах (Киеве, Владимире, Москве), как земном образе Горнего Иерусалима. Реформы патриарха Никона. Красная площадь как храм под открытым небом – земной образ Горнего Иерусалима.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«Ад». Время возникновения и место нахождения. Описание ада в «Хождении Богородицы по мукам». «Видение </w:t>
      </w:r>
      <w:proofErr w:type="spellStart"/>
      <w:r w:rsidRPr="009F4956">
        <w:t>ап</w:t>
      </w:r>
      <w:proofErr w:type="spellEnd"/>
      <w:r w:rsidRPr="009F4956">
        <w:t>. Павла». Запад и «ад». Почему Древняя Русь и Россия не ориентировались на Запад?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«Рай». Представления о местонахождении. «Видение </w:t>
      </w:r>
      <w:proofErr w:type="spellStart"/>
      <w:r w:rsidRPr="009F4956">
        <w:t>ап</w:t>
      </w:r>
      <w:proofErr w:type="spellEnd"/>
      <w:r w:rsidRPr="009F4956">
        <w:t>. Павла». Поиски «рая» на земле. Легенда о Царстве пресвитер</w:t>
      </w:r>
      <w:proofErr w:type="gramStart"/>
      <w:r w:rsidRPr="009F4956">
        <w:t>а Иоа</w:t>
      </w:r>
      <w:proofErr w:type="gramEnd"/>
      <w:r w:rsidRPr="009F4956">
        <w:t>нна. Поиск “эдема” русскими путешественниками. «Сказание Василия о рае».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«Русская земля». Географическое, историческое и религиозное понятия. Труды А.А.Шахматова, Б.А.Рыбакова, </w:t>
      </w:r>
      <w:proofErr w:type="spellStart"/>
      <w:r w:rsidRPr="009F4956">
        <w:t>А.Н.Ужанкова</w:t>
      </w:r>
      <w:proofErr w:type="spellEnd"/>
      <w:r w:rsidRPr="009F4956">
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«Провидение» и «провиденциализм». </w:t>
      </w:r>
      <w:proofErr w:type="spellStart"/>
      <w:r w:rsidRPr="009F4956">
        <w:t>Промысл</w:t>
      </w:r>
      <w:proofErr w:type="spellEnd"/>
      <w:r w:rsidRPr="009F4956">
        <w:t xml:space="preserve"> </w:t>
      </w:r>
      <w:proofErr w:type="gramStart"/>
      <w:r w:rsidRPr="009F4956">
        <w:t>Божий</w:t>
      </w:r>
      <w:proofErr w:type="gramEnd"/>
      <w:r w:rsidRPr="009F4956">
        <w:t xml:space="preserve"> по трудам митрополита Даниила и Максима Грека.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«Знамения». Роль знамений в жизни человека и государства. «Солнечный род» князей </w:t>
      </w:r>
      <w:proofErr w:type="spellStart"/>
      <w:r w:rsidRPr="009F4956">
        <w:t>Святославичей</w:t>
      </w:r>
      <w:proofErr w:type="spellEnd"/>
      <w:r w:rsidRPr="009F4956">
        <w:t xml:space="preserve">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«Страшный суд». Понятие о конце мира. «Апокалипсис». Русские летописи и Страшный суд. Предсказания и расчеты конца мира.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Онтология и нравственные аспекты истории.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«Макрокосм» и «микрокосм». Человек как микромодель мира. Человек и природа. Человек и храм. 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«Душа» и «дух». Дифференциация и особенности двух понятий.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«Плоть» и «тело». Дифференциация и особенности двух понятий.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«Ум» и «Разум». Когда ум заходит за разум. Учение Григория </w:t>
      </w:r>
      <w:proofErr w:type="spellStart"/>
      <w:r w:rsidRPr="009F4956">
        <w:t>Нисского</w:t>
      </w:r>
      <w:proofErr w:type="spellEnd"/>
      <w:r w:rsidRPr="009F4956">
        <w:t xml:space="preserve"> на Руси. «Диоптра» Филиппа Пустынника на Руси. «Ум» и «Разум» в «Повести о Петре и </w:t>
      </w:r>
      <w:proofErr w:type="spellStart"/>
      <w:r w:rsidRPr="009F4956">
        <w:t>Февронии</w:t>
      </w:r>
      <w:proofErr w:type="spellEnd"/>
      <w:r w:rsidRPr="009F4956">
        <w:t xml:space="preserve"> Муромских».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«Судьба». Представление о судьбе в древнерусской литературе. Сочинения Максима Грека и митр. Даниила. Случайное и закономерное. Воля, поступки и проступки. Кто виноват?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lastRenderedPageBreak/>
        <w:t xml:space="preserve">«Волеизъявление» («помыслы») </w:t>
      </w:r>
      <w:proofErr w:type="gramStart"/>
      <w:r w:rsidRPr="009F4956">
        <w:t>по</w:t>
      </w:r>
      <w:proofErr w:type="gramEnd"/>
      <w:r w:rsidRPr="009F4956">
        <w:t xml:space="preserve"> </w:t>
      </w:r>
      <w:proofErr w:type="gramStart"/>
      <w:r w:rsidRPr="009F4956">
        <w:t>сочинениях</w:t>
      </w:r>
      <w:proofErr w:type="gramEnd"/>
      <w:r w:rsidRPr="009F4956">
        <w:t xml:space="preserve"> Максима Грека.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«Грех». «Добро» и «зло» в мире и человеке. Свобода выбора. Искупление греха по нравоучительным словам митр. Даниила  и Максима Грека.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«Святость» как проявление божественной сущности. Житийный канон. Типы святости. Русские святые.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</w:t>
      </w:r>
      <w:proofErr w:type="spellStart"/>
      <w:r w:rsidRPr="009F4956">
        <w:t>Сакральность</w:t>
      </w:r>
      <w:proofErr w:type="spellEnd"/>
      <w:r w:rsidRPr="009F4956">
        <w:t xml:space="preserve"> царской власти. Оценка «власти» царем и подчиненными. Церковь и власть. Религия и государственная идеология. Полемик</w:t>
      </w:r>
      <w:proofErr w:type="gramStart"/>
      <w:r w:rsidRPr="009F4956">
        <w:t>а Иоа</w:t>
      </w:r>
      <w:proofErr w:type="gramEnd"/>
      <w:r w:rsidRPr="009F4956">
        <w:t xml:space="preserve">нна Грозного и Андрея Курбского о пределах царской власти. Сочинения Ивана </w:t>
      </w:r>
      <w:proofErr w:type="spellStart"/>
      <w:r w:rsidRPr="009F4956">
        <w:t>Пересветова</w:t>
      </w:r>
      <w:proofErr w:type="spellEnd"/>
      <w:r w:rsidRPr="009F4956">
        <w:t>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«Честь» и «слава». Смысл человеческой жизни. Кто ищет «честь», и кто добивается «славы»? Отражение этих концептов в «Слове о полку Игореве».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Творчество как Божественный акт. Искусство жить. Творчество писателя, иконописца, зодчего. «Художества». «Хитрость». Эволюция понятия «творчество»: от «хитрости» к «художеству».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«Образ». От «образа жизни» к художественному образу — вымыслу. Вымысел как реальность. Происхождение художественной литературы.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«Слово». «Слово» — орудие Божественного творения. Слово и «истина». Вымысел и «ложные словеса». «Имена».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 xml:space="preserve">«Книга» и чтение. Отношение к книге и чтению в Древней Руси. «Душеполезное чтение», «пустое чтение», «развлекательное чтение». Библиотеки Древней Руси: монастырские и княжеские. Начало частных книжных собраний в XVII </w:t>
      </w:r>
      <w:proofErr w:type="gramStart"/>
      <w:r w:rsidRPr="009F4956">
        <w:t>в</w:t>
      </w:r>
      <w:proofErr w:type="gramEnd"/>
      <w:r w:rsidRPr="009F4956">
        <w:t>.</w:t>
      </w:r>
    </w:p>
    <w:p w:rsidR="00F428A8" w:rsidRPr="009F4956" w:rsidRDefault="00F428A8" w:rsidP="00F428A8">
      <w:pPr>
        <w:pStyle w:val="ae"/>
        <w:numPr>
          <w:ilvl w:val="0"/>
          <w:numId w:val="33"/>
        </w:numPr>
        <w:jc w:val="both"/>
      </w:pPr>
      <w:r w:rsidRPr="009F4956">
        <w:t>Система средневекового мировоззрения.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965E2" w:rsidRDefault="00D965E2" w:rsidP="00D965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(УК-5.1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нализирует теорию и технологии межкультурного взаимодействия. УК-5.2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спользует технологии межкультурного взаимодействия. УК-5.3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рименяет технологию межкультурного взаимодействия).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28A8" w:rsidRPr="009F4956" w:rsidRDefault="00F428A8" w:rsidP="00F428A8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9" w:name="_Hlk88921224"/>
      <w:r w:rsidRPr="009F4956">
        <w:rPr>
          <w:b/>
        </w:rPr>
        <w:t>7. УЧЕБНО-МЕТОДИЧЕСКОЕ И ИНФОРМАЦИОННОЕ ОБЕСПЕЧЕНИЕ ДИСЦИПЛИНЫ</w:t>
      </w:r>
    </w:p>
    <w:p w:rsidR="00F428A8" w:rsidRPr="009F4956" w:rsidRDefault="00F428A8" w:rsidP="00F428A8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F428A8" w:rsidRPr="009F4956" w:rsidRDefault="00F428A8" w:rsidP="00F428A8">
      <w:pPr>
        <w:pStyle w:val="ae"/>
        <w:ind w:left="1069"/>
        <w:jc w:val="both"/>
        <w:rPr>
          <w:i/>
        </w:rPr>
      </w:pPr>
      <w:r w:rsidRPr="009F4956">
        <w:rPr>
          <w:b/>
          <w:i/>
        </w:rPr>
        <w:t>7.1.    Список литературы и источников</w:t>
      </w:r>
      <w:r w:rsidRPr="009F4956">
        <w:rPr>
          <w:i/>
        </w:rPr>
        <w:t xml:space="preserve"> </w:t>
      </w:r>
    </w:p>
    <w:bookmarkEnd w:id="9"/>
    <w:p w:rsidR="00F428A8" w:rsidRPr="009F4956" w:rsidRDefault="00F428A8" w:rsidP="00F428A8">
      <w:pPr>
        <w:pStyle w:val="ae"/>
        <w:ind w:left="1069"/>
        <w:jc w:val="both"/>
        <w:rPr>
          <w:i/>
        </w:rPr>
      </w:pPr>
    </w:p>
    <w:p w:rsidR="00F428A8" w:rsidRPr="009F4956" w:rsidRDefault="00F428A8" w:rsidP="00F428A8">
      <w:pPr>
        <w:pStyle w:val="ae"/>
        <w:ind w:left="1069"/>
        <w:jc w:val="both"/>
        <w:rPr>
          <w:i/>
        </w:rPr>
      </w:pPr>
      <w:r w:rsidRPr="009F4956">
        <w:rPr>
          <w:b/>
          <w:i/>
        </w:rPr>
        <w:t>Основная</w:t>
      </w:r>
      <w:r w:rsidRPr="009F4956">
        <w:rPr>
          <w:i/>
        </w:rPr>
        <w:t xml:space="preserve">: 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«Памятники литературы Древней Руси».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1- 12 — М., 1978- 1994.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«Пчела» // Семенов В. Древнерусская «Пчела» по пергаменному списку. Сб. ОРЯС АН, т. 54. 1893.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Пыпин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 Ложные 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отреченные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русской старины. — СПб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1862.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М. Грека. Т. 1- 3. — Казань, 1894.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Сперанский М. Н. Переводные сборники изречений в славяно-русской письменности. Исследования и тексты. — М., 1904.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Тихонравов Н. С. Памятники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отреченной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русской литературы. Т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 –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1863;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—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ОРЯС АН, Т.58. 1895.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«Успенский сборник».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— М., 1971.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«Физиолог» //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Карнеев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Материалы и заметки по литературной истории «Физиолога». — СПб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1890.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«Христианская топография»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Козьмы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Индикоплова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СПб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1886.</w:t>
      </w:r>
    </w:p>
    <w:p w:rsidR="00F428A8" w:rsidRPr="009F4956" w:rsidRDefault="00F428A8" w:rsidP="00F428A8">
      <w:pPr>
        <w:numPr>
          <w:ilvl w:val="1"/>
          <w:numId w:val="19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Шестоднев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Иоанна Болгарского. — ЧОИДР,- СПб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1879, Кн. 3.</w:t>
      </w:r>
    </w:p>
    <w:p w:rsidR="00F428A8" w:rsidRPr="009F4956" w:rsidRDefault="00F428A8" w:rsidP="00F428A8">
      <w:p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F428A8">
      <w:pPr>
        <w:pStyle w:val="ae"/>
        <w:ind w:left="1776"/>
        <w:jc w:val="both"/>
        <w:rPr>
          <w:i/>
        </w:rPr>
      </w:pPr>
      <w:r w:rsidRPr="009F4956">
        <w:rPr>
          <w:b/>
          <w:i/>
        </w:rPr>
        <w:t>Дополнительная</w:t>
      </w:r>
      <w:r w:rsidRPr="009F4956">
        <w:rPr>
          <w:i/>
        </w:rPr>
        <w:t xml:space="preserve">: </w:t>
      </w:r>
    </w:p>
    <w:p w:rsidR="00F428A8" w:rsidRPr="009F4956" w:rsidRDefault="00F428A8" w:rsidP="00F428A8">
      <w:pPr>
        <w:pStyle w:val="ae"/>
        <w:ind w:left="1776"/>
        <w:jc w:val="both"/>
        <w:rPr>
          <w:i/>
        </w:rPr>
      </w:pP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К.. Народная мудрость Руси. — К. 1988.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Веселовский А. Н.. Разыскания в области русского духовного стиха.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I- V. — 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1879- 1891.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С. Горский. Философские идеи в культуре Киевской Руси.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— К., 1988.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Громов М. Н., Козлов Н.С. Русская философская мысль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веков. — М., 1990.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Гуревич А. Я. Категории средневековой культуры. — М., 1984.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Гуревич А. Я.  Средневековый мир: культура безмолвствующего большинства. — М., 1990.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Данилова И. От средних веков к Возрождению. — М., 1975.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Замалеев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Ф.,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Зоц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А.. Мыслители Киевской Руси. — К., 1988.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Замалеев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Ф.,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Зоц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А.. Отечественные мыслители позднего средневековья. — К., 1990.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лософ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Т.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К., 1987.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Матхаузерова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Светлана. Древнерусские теории искусства слова. — Прага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1976.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Митрополит Илларион. Дохристианские народные верования. — К., 1993.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Панченко А. М. История и вечность в системе культурных ценностей русского барокко. — ТОДРЛ, Л., 1979, т. 34, с. 189- 199.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 А. Влияние церковного учения и древнерусской духовной письменности на миросозерцание русского народа. — Казань, 1883.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Райнов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Наука в России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— М. — Л., 1940.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«Слово о полку Игореве» и мировоззрение его эпохи. — К., 1990. 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Ужанков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 Будущее в представлении писателей Древней Руси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вв. «Русская речь», 1988, № 6.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Ужанков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Н. О принципах построения истории русской литературы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первой трети </w:t>
      </w:r>
      <w:r w:rsidRPr="009F495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XIII</w:t>
      </w: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— М., 1992.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мысль в Киеве. — К., 1982.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Флоренский П. Имена. — М., 1995.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Хейзинга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Й. Осень Средневековья. — М., 1988.</w:t>
      </w:r>
    </w:p>
    <w:p w:rsidR="00F428A8" w:rsidRPr="009F4956" w:rsidRDefault="00F428A8" w:rsidP="00F428A8">
      <w:pPr>
        <w:numPr>
          <w:ilvl w:val="0"/>
          <w:numId w:val="20"/>
        </w:numPr>
        <w:tabs>
          <w:tab w:val="num" w:pos="900"/>
        </w:tabs>
        <w:spacing w:after="0" w:line="240" w:lineRule="auto"/>
        <w:ind w:hanging="12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Эйкен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Г.История и система средневекового миросозерцания. СПб, 1900.</w:t>
      </w:r>
    </w:p>
    <w:p w:rsidR="00F428A8" w:rsidRPr="009F4956" w:rsidRDefault="00F428A8" w:rsidP="00F428A8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9F4956">
      <w:pPr>
        <w:spacing w:line="276" w:lineRule="auto"/>
        <w:ind w:firstLine="52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0" w:name="_Hlk88921288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bookmarkEnd w:id="10"/>
    <w:p w:rsidR="00F428A8" w:rsidRPr="009F4956" w:rsidRDefault="00865C4C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C4C">
        <w:fldChar w:fldCharType="begin"/>
      </w:r>
      <w:r w:rsidR="00F428A8" w:rsidRPr="009F4956">
        <w:rPr>
          <w:sz w:val="24"/>
          <w:szCs w:val="24"/>
        </w:rPr>
        <w:instrText xml:space="preserve"> HYPERLINK "http://www.feb-web.ru/" </w:instrText>
      </w:r>
      <w:r w:rsidRPr="00865C4C">
        <w:fldChar w:fldCharType="separate"/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  <w:lang w:val="de-DE"/>
        </w:rPr>
        <w:t>http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</w:rPr>
        <w:t>://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  <w:lang w:val="de-DE"/>
        </w:rPr>
        <w:t>www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</w:rPr>
        <w:t>.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  <w:lang w:val="de-DE"/>
        </w:rPr>
        <w:t>feb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</w:rPr>
        <w:t>-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  <w:lang w:val="de-DE"/>
        </w:rPr>
        <w:t>web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</w:rPr>
        <w:t>.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  <w:lang w:val="de-DE"/>
        </w:rPr>
        <w:t>ru</w:t>
      </w:r>
      <w:r w:rsidR="00F428A8" w:rsidRPr="009F4956">
        <w:rPr>
          <w:rStyle w:val="af6"/>
          <w:rFonts w:ascii="Times New Roman" w:hAnsi="Times New Roman" w:cs="Times New Roman"/>
          <w:sz w:val="24"/>
          <w:szCs w:val="24"/>
        </w:rPr>
        <w:t>/</w:t>
      </w:r>
      <w:r w:rsidRPr="009F4956">
        <w:rPr>
          <w:rStyle w:val="af6"/>
          <w:rFonts w:ascii="Times New Roman" w:hAnsi="Times New Roman" w:cs="Times New Roman"/>
          <w:sz w:val="24"/>
          <w:szCs w:val="24"/>
        </w:rPr>
        <w:fldChar w:fldCharType="end"/>
      </w:r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Фундаментальная электронная библиотека "Русская литература и фольклор"</w:t>
      </w:r>
    </w:p>
    <w:p w:rsidR="00F428A8" w:rsidRPr="009F4956" w:rsidRDefault="00865C4C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428A8" w:rsidRPr="009F4956">
          <w:rPr>
            <w:rStyle w:val="af6"/>
            <w:rFonts w:ascii="Times New Roman" w:hAnsi="Times New Roman" w:cs="Times New Roman"/>
            <w:sz w:val="24"/>
            <w:szCs w:val="24"/>
          </w:rPr>
          <w:t>http://lib.pushkinskijdom.ru/Default.aspx?tabid=10025</w:t>
        </w:r>
      </w:hyperlink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Издания «Пушкинского Дома» ИРЛИ РАН</w:t>
      </w:r>
    </w:p>
    <w:p w:rsidR="00F428A8" w:rsidRPr="009F4956" w:rsidRDefault="00865C4C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428A8" w:rsidRPr="009F4956">
          <w:rPr>
            <w:rStyle w:val="af6"/>
            <w:rFonts w:ascii="Times New Roman" w:hAnsi="Times New Roman" w:cs="Times New Roman"/>
            <w:sz w:val="24"/>
            <w:szCs w:val="24"/>
          </w:rPr>
          <w:t>http://old-ru.ru/</w:t>
        </w:r>
      </w:hyperlink>
    </w:p>
    <w:p w:rsidR="00F428A8" w:rsidRPr="009F4956" w:rsidRDefault="00F428A8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Древнерусская литература</w:t>
      </w:r>
    </w:p>
    <w:p w:rsidR="00F428A8" w:rsidRPr="009F4956" w:rsidRDefault="00865C4C" w:rsidP="00F428A8">
      <w:pPr>
        <w:spacing w:line="276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hyperlink r:id="rId9" w:history="1">
        <w:r w:rsidR="00F428A8" w:rsidRPr="009F4956">
          <w:rPr>
            <w:rStyle w:val="af6"/>
            <w:rFonts w:ascii="Times New Roman" w:hAnsi="Times New Roman" w:cs="Times New Roman"/>
            <w:sz w:val="24"/>
            <w:szCs w:val="24"/>
          </w:rPr>
          <w:t>http://lib.ru/LITRA/</w:t>
        </w:r>
      </w:hyperlink>
    </w:p>
    <w:p w:rsidR="00F428A8" w:rsidRPr="009F4956" w:rsidRDefault="00F428A8" w:rsidP="00F428A8">
      <w:pPr>
        <w:spacing w:line="276" w:lineRule="auto"/>
        <w:jc w:val="both"/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9F4956">
        <w:rPr>
          <w:rStyle w:val="af6"/>
          <w:rFonts w:ascii="Times New Roman" w:hAnsi="Times New Roman" w:cs="Times New Roman"/>
          <w:color w:val="auto"/>
          <w:sz w:val="24"/>
          <w:szCs w:val="24"/>
          <w:u w:val="none"/>
        </w:rPr>
        <w:t>Электронная библиотека ИМЛИ РАН</w:t>
      </w:r>
    </w:p>
    <w:p w:rsidR="00F428A8" w:rsidRPr="009F4956" w:rsidRDefault="00865C4C" w:rsidP="00F428A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428A8" w:rsidRPr="009F4956">
          <w:rPr>
            <w:rStyle w:val="af6"/>
            <w:rFonts w:ascii="Times New Roman" w:hAnsi="Times New Roman" w:cs="Times New Roman"/>
            <w:sz w:val="24"/>
            <w:szCs w:val="24"/>
          </w:rPr>
          <w:t>http://biblio.imli.ru/</w:t>
        </w:r>
      </w:hyperlink>
      <w:r w:rsidR="00F428A8" w:rsidRPr="009F49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8A8" w:rsidRPr="009F4956" w:rsidRDefault="00F428A8" w:rsidP="00F428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Медиатека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 Российской государственной библиотеки </w:t>
      </w:r>
    </w:p>
    <w:p w:rsidR="00F428A8" w:rsidRPr="009F4956" w:rsidRDefault="00865C4C" w:rsidP="00F428A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428A8" w:rsidRPr="009F4956">
          <w:rPr>
            <w:rStyle w:val="af6"/>
            <w:rFonts w:ascii="Times New Roman" w:hAnsi="Times New Roman" w:cs="Times New Roman"/>
            <w:sz w:val="24"/>
            <w:szCs w:val="24"/>
          </w:rPr>
          <w:t>http://www.rsl.ru/</w:t>
        </w:r>
      </w:hyperlink>
    </w:p>
    <w:p w:rsidR="00F428A8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3753" w:rsidRPr="009D3753" w:rsidRDefault="009D3753" w:rsidP="009D37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:rsidR="009D3753" w:rsidRPr="009D3753" w:rsidRDefault="009D3753" w:rsidP="009D37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9D3753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9D375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9D3753" w:rsidRPr="009D3753" w:rsidRDefault="009D3753" w:rsidP="009D37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9D3753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9D375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9D3753" w:rsidRPr="009D3753" w:rsidRDefault="009D3753" w:rsidP="009D375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9D3753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9D37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9D3753" w:rsidRPr="009F4956" w:rsidRDefault="009D3753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:rsidR="00F428A8" w:rsidRPr="009F4956" w:rsidRDefault="00F428A8" w:rsidP="00F428A8">
      <w:pPr>
        <w:pStyle w:val="210"/>
        <w:spacing w:line="276" w:lineRule="auto"/>
        <w:ind w:right="-386"/>
        <w:jc w:val="left"/>
        <w:rPr>
          <w:b/>
          <w:bCs/>
        </w:rPr>
      </w:pPr>
    </w:p>
    <w:p w:rsidR="00F428A8" w:rsidRPr="009F4956" w:rsidRDefault="00F428A8" w:rsidP="00F428A8">
      <w:pPr>
        <w:pStyle w:val="210"/>
        <w:spacing w:line="276" w:lineRule="auto"/>
        <w:ind w:right="-386"/>
        <w:jc w:val="left"/>
        <w:rPr>
          <w:b/>
          <w:lang w:eastAsia="ru-RU"/>
        </w:rPr>
      </w:pPr>
      <w:bookmarkStart w:id="11" w:name="_Hlk88921343"/>
      <w:r w:rsidRPr="009F4956">
        <w:rPr>
          <w:b/>
          <w:lang w:eastAsia="ru-RU"/>
        </w:rPr>
        <w:t>8. МЕТОДИЧЕСКИЕ УКАЗАНИЯ ПО ОСВОЕНИЮ ДИСЦИПЛИНЫ (МОДУЛЯ)</w:t>
      </w:r>
    </w:p>
    <w:bookmarkEnd w:id="11"/>
    <w:p w:rsidR="00F428A8" w:rsidRPr="009F4956" w:rsidRDefault="00F428A8" w:rsidP="00F428A8">
      <w:pPr>
        <w:pStyle w:val="210"/>
        <w:spacing w:line="276" w:lineRule="auto"/>
        <w:ind w:right="-386"/>
        <w:jc w:val="left"/>
        <w:rPr>
          <w:b/>
          <w:bCs/>
        </w:rPr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88921357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9F49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bookmarkEnd w:id="12"/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1, т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ема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(2 ч.):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«Провидение» и «провиденциализм».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Промысл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Божий</w:t>
      </w:r>
      <w:proofErr w:type="gram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трудам митрополита Даниила и Максима Грека.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1.Понятие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ровидение» и «провиденциализм».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Промысл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Божий</w:t>
      </w:r>
      <w:proofErr w:type="gram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трудам митрополита Даниила и Максима Грека.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1.Самостоятельное ознакомление с литературными произведениями по указанным вопросам.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1.Фундаментальная электронная библиотека "Русская литература и фольклор" </w:t>
      </w:r>
      <w:hyperlink r:id="rId15" w:history="1"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http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://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www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feb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-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ru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/</w:t>
        </w:r>
      </w:hyperlink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2.Издания «Пушкинского Дома» ИРЛИ РАН </w:t>
      </w:r>
      <w:hyperlink r:id="rId16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http://lib.pushkinskijdom.ru/Default.aspx?tabid=10025</w:t>
        </w:r>
      </w:hyperlink>
    </w:p>
    <w:p w:rsidR="009F4956" w:rsidRDefault="009F4956" w:rsidP="009F4956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3.Древнерусская литература </w:t>
      </w:r>
      <w:hyperlink r:id="rId17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http://old-ru.ru/</w:t>
        </w:r>
      </w:hyperlink>
    </w:p>
    <w:p w:rsidR="009F4956" w:rsidRDefault="009F4956" w:rsidP="009F4956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2, т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ема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(2 ч.):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«Душа» и «дух». Дифференциация и особенности двух понятий. Учение Григория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Нисского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Руси. «Диоптра» Филиппа Пустынника на Руси.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«Душа» и «дух». Дифференциация и особенности двух понятий.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Учение Григория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Нисского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Руси. «Диоптра» Филиппа Пустынника на Руси.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1.Фундаментальная электронная библиотека "Русская литература и фольклор" </w:t>
      </w:r>
      <w:hyperlink r:id="rId18" w:history="1"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http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://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www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feb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-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ru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/</w:t>
        </w:r>
      </w:hyperlink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2.Издания «Пушкинского Дома» ИРЛИ РАН </w:t>
      </w:r>
      <w:hyperlink r:id="rId19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http://lib.pushkinskijdom.ru/Default.aspx?tabid=10025</w:t>
        </w:r>
      </w:hyperlink>
    </w:p>
    <w:p w:rsidR="009F4956" w:rsidRPr="00712FE4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3.Древнерусская литература </w:t>
      </w:r>
      <w:hyperlink r:id="rId20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http://old-ru.ru/</w:t>
        </w:r>
      </w:hyperlink>
    </w:p>
    <w:p w:rsidR="009F4956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956" w:rsidRPr="008D313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3, т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ема 1 (2 ч.):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«Власть». Представление о «власти» в Древней Руси — России. Происхождение «власти». Образ идеального правителя. Власть княжеская – царская – господская.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Сакральность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царской власти. Оценка «власти» царем и подчиненными. Церковь и власть. Религия и государственная идеология. Полемик</w:t>
      </w:r>
      <w:proofErr w:type="gram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Иоа</w:t>
      </w:r>
      <w:proofErr w:type="gram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нна Грозного и Андрея Курбского о пределах царской власти. Сочинения Ивана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Пересветова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1.Понятие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власти.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Представление о «власти» в Древней Руси — России.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Полемик</w:t>
      </w:r>
      <w:proofErr w:type="gram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Иоа</w:t>
      </w:r>
      <w:proofErr w:type="gram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нна Грозного и Андрея Курбского о пределах царской власти. Сочинения Ивана </w:t>
      </w:r>
      <w:proofErr w:type="spellStart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Пересветова</w:t>
      </w:r>
      <w:proofErr w:type="spellEnd"/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1.Фундаментальная электронная библиотека "Русская литература и фольклор" </w:t>
      </w:r>
      <w:hyperlink r:id="rId21" w:history="1"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http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://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www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feb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-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ru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/</w:t>
        </w:r>
      </w:hyperlink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2.Издания «Пушкинского Дома» ИРЛИ РАН </w:t>
      </w:r>
      <w:hyperlink r:id="rId22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http://lib.pushkinskijdom.ru/Default.aspx?tabid=10025</w:t>
        </w:r>
      </w:hyperlink>
    </w:p>
    <w:p w:rsidR="009F4956" w:rsidRPr="00712FE4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3.Древнерусская литература </w:t>
      </w:r>
      <w:hyperlink r:id="rId23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http://old-ru.ru/</w:t>
        </w:r>
      </w:hyperlink>
    </w:p>
    <w:p w:rsidR="009F4956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956" w:rsidRPr="008D313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1, т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ема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(2 ч.):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«Правда» и «закон». Представление об идеале. Кто вершит «правду»? От «Правды Ярославичей» до «Русской правды» и «Стоглавы». Куда спрятана «правда» Ивана Грозного? «Истина».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1.Понятие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правды и закона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древнерусского автора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идеале.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закона и истины.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1.Фундаментальная электронная библиотека "Русская литература и фольклор" </w:t>
      </w:r>
      <w:hyperlink r:id="rId24" w:history="1"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http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://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www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feb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-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web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.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  <w:lang w:val="de-DE"/>
          </w:rPr>
          <w:t>ru</w:t>
        </w:r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/</w:t>
        </w:r>
      </w:hyperlink>
    </w:p>
    <w:p w:rsidR="009F4956" w:rsidRPr="00712FE4" w:rsidRDefault="009F4956" w:rsidP="009F49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2.Издания «Пушкинского Дома» ИРЛИ РАН </w:t>
      </w:r>
      <w:hyperlink r:id="rId25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http://lib.pushkinskijdom.ru/Default.aspx?tabid=10025</w:t>
        </w:r>
      </w:hyperlink>
    </w:p>
    <w:p w:rsidR="009F4956" w:rsidRPr="00712FE4" w:rsidRDefault="009F4956" w:rsidP="009F49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FE4">
        <w:rPr>
          <w:rFonts w:ascii="Times New Roman" w:hAnsi="Times New Roman" w:cs="Times New Roman"/>
          <w:sz w:val="24"/>
          <w:szCs w:val="24"/>
        </w:rPr>
        <w:t xml:space="preserve">3.Древнерусская литература </w:t>
      </w:r>
      <w:hyperlink r:id="rId26" w:history="1">
        <w:r w:rsidRPr="00712FE4">
          <w:rPr>
            <w:rStyle w:val="af6"/>
            <w:rFonts w:ascii="Times New Roman" w:hAnsi="Times New Roman" w:cs="Times New Roman"/>
            <w:sz w:val="24"/>
            <w:szCs w:val="24"/>
          </w:rPr>
          <w:t>http://old-ru.ru/</w:t>
        </w:r>
      </w:hyperlink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pStyle w:val="210"/>
        <w:spacing w:line="276" w:lineRule="auto"/>
        <w:ind w:right="-386"/>
        <w:jc w:val="left"/>
        <w:rPr>
          <w:b/>
          <w:bCs/>
        </w:rPr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3" w:name="_Hlk88921462"/>
      <w:r w:rsidRPr="009F49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bookmarkEnd w:id="13"/>
    <w:p w:rsidR="00F428A8" w:rsidRPr="009F4956" w:rsidRDefault="00F428A8" w:rsidP="009F4956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:rsidR="00F428A8" w:rsidRPr="009F4956" w:rsidRDefault="00F428A8" w:rsidP="009F4956">
      <w:pPr>
        <w:pStyle w:val="210"/>
        <w:spacing w:line="276" w:lineRule="auto"/>
        <w:ind w:right="-386" w:firstLine="720"/>
        <w:jc w:val="left"/>
        <w:rPr>
          <w:b/>
          <w:bCs/>
        </w:rPr>
      </w:pPr>
      <w:r w:rsidRPr="009F4956">
        <w:rPr>
          <w:b/>
          <w:bCs/>
        </w:rPr>
        <w:t xml:space="preserve">Общие рекомендации. </w:t>
      </w:r>
    </w:p>
    <w:p w:rsidR="00F428A8" w:rsidRPr="009F4956" w:rsidRDefault="00F428A8" w:rsidP="00F428A8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4956">
        <w:rPr>
          <w:rFonts w:ascii="Times New Roman" w:hAnsi="Times New Roman" w:cs="Times New Roman"/>
          <w:sz w:val="24"/>
          <w:szCs w:val="24"/>
        </w:rPr>
        <w:t>Студенты в обязательном порядке самостоятельно знакомятся с внесенными в список обязательной литературы оригинальными литературными произведениями и учебными или хрестоматийными статьями, поскольку все литературоведческие положения, излагаемые в лекциях, в учебниках, учебных пособиях, монографиях и статьях основываются на реальности интерпретируемого художественного текста.</w:t>
      </w:r>
      <w:proofErr w:type="gramEnd"/>
    </w:p>
    <w:p w:rsidR="00F428A8" w:rsidRPr="009F4956" w:rsidRDefault="00F428A8" w:rsidP="00F428A8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Чтение литературных произведений должно предварять их изучение на лекциях. С целью предварительного знакомства с художественными произведениями, списки обязательной литературы распространяются в деканатах и на кафедре литературы, чтобы заблаговременно, начиная с первого курса, студент мог поэтапно знакомиться с текстами, составляющими золотой фонд отечественной литературы.</w:t>
      </w:r>
    </w:p>
    <w:p w:rsidR="00F428A8" w:rsidRPr="009F4956" w:rsidRDefault="00F428A8" w:rsidP="00F428A8">
      <w:pPr>
        <w:spacing w:line="276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Чтение литературного произведения следует сопровождать записями, вносимыми студентом в специально отведенную для этой цели тетрадь. Записи по каждому отдельному произведению должны содержать имя автора, даты его жизни, основные </w:t>
      </w:r>
      <w:r w:rsidRPr="009F4956">
        <w:rPr>
          <w:rFonts w:ascii="Times New Roman" w:hAnsi="Times New Roman" w:cs="Times New Roman"/>
          <w:sz w:val="24"/>
          <w:szCs w:val="24"/>
        </w:rPr>
        <w:lastRenderedPageBreak/>
        <w:t>сведения из его биографии и истории творчества, название произведения, его жанровую характеристику, имена героев, изложение основных сюжетных коллизий. Студенту рекомендуется фиксировать впечатления от прочитанного, формулировать суть сюжетного конфликта и соотносить его с реальностью породившей его исторической эпохи.</w:t>
      </w:r>
    </w:p>
    <w:p w:rsidR="00F428A8" w:rsidRPr="009F4956" w:rsidRDefault="00F428A8" w:rsidP="00F428A8">
      <w:pPr>
        <w:spacing w:line="276" w:lineRule="auto"/>
        <w:ind w:firstLine="10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Эта предварительная работа обеспечит условия адекватного восприятия как положений, которые будут излагаться преподавателем на лекциях, так и суждений, сформулированных в учебной литературе по курсу.</w:t>
      </w:r>
    </w:p>
    <w:p w:rsidR="00F428A8" w:rsidRPr="009F4956" w:rsidRDefault="00F428A8" w:rsidP="00F428A8">
      <w:pPr>
        <w:spacing w:line="276" w:lineRule="auto"/>
        <w:ind w:firstLine="100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На лекциях, по мере обращения преподавателя к соответствующим произведениям, студенту предлагается соотносить положения лектора с записями, которые были сделаны им в процессе чтения этих произведений. Записи собственных впечатлений и лекций, наряду с концептуальными положениями учебников и учебных пособий, призваны обеспечить диалогический подход к реальности художественных текстов. Они послужат фактическим научным материалом, опираясь на который, студент будет в состоянии находить верные ответы на тестовые вопросы в ходе рубежного контроля, грамотно и обоснованно аргументировать свои высказывания на семинарских занятиях, а также при ответах на зачетах и экзаменах.</w:t>
      </w:r>
    </w:p>
    <w:p w:rsidR="00F428A8" w:rsidRPr="009F4956" w:rsidRDefault="00F428A8" w:rsidP="00F428A8">
      <w:pPr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Чтобы убедительно раскрыть конкретно-историческое своеобразие каждого отдельно взятого литературного произведения, студенту необходимо выявить в художественном тексте и найти словесное выражение его новаторскому отличию от предшествующего литературного направления, а затем выявить те нерешенные, открытые вопросы (жизненные и эстетические), которые вызовут к жизни новые литературные направления.</w:t>
      </w:r>
    </w:p>
    <w:p w:rsidR="00F428A8" w:rsidRPr="009F4956" w:rsidRDefault="00F428A8" w:rsidP="00F428A8">
      <w:pPr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Готовясь к ответам на вопросы, выносимые на экзамен, студенту следует по возможности всесторонне осветить в ответе </w:t>
      </w:r>
      <w:r w:rsidRPr="009F4956">
        <w:rPr>
          <w:rFonts w:ascii="Times New Roman" w:hAnsi="Times New Roman" w:cs="Times New Roman"/>
          <w:i/>
          <w:iCs/>
          <w:sz w:val="24"/>
          <w:szCs w:val="24"/>
        </w:rPr>
        <w:t xml:space="preserve">момент перехода </w:t>
      </w:r>
      <w:r w:rsidRPr="009F4956">
        <w:rPr>
          <w:rFonts w:ascii="Times New Roman" w:hAnsi="Times New Roman" w:cs="Times New Roman"/>
          <w:sz w:val="24"/>
          <w:szCs w:val="24"/>
        </w:rPr>
        <w:t>от одной исторической эпохи к другой. Чтобы раскрыть активную ценностную позицию, занимаемую писателем, необходимо выявить коррелятивные отношения (аналогии и противопоставления) между созданным им произведением и предшествующей литературной традицией с одной стороны, и последующими воплощенными тенденциями, вступающими в диалог с этой позицией, — с другой.</w:t>
      </w:r>
    </w:p>
    <w:p w:rsidR="00F428A8" w:rsidRPr="009F4956" w:rsidRDefault="00F428A8" w:rsidP="00F428A8">
      <w:pPr>
        <w:pStyle w:val="210"/>
        <w:spacing w:line="276" w:lineRule="auto"/>
        <w:ind w:right="-386" w:firstLine="720"/>
        <w:contextualSpacing/>
        <w:jc w:val="left"/>
        <w:rPr>
          <w:b/>
          <w:bCs/>
        </w:rPr>
      </w:pPr>
      <w:r w:rsidRPr="009F4956">
        <w:rPr>
          <w:b/>
          <w:bCs/>
        </w:rPr>
        <w:t>Перечень тем для самостоятельного изучения студентами</w:t>
      </w:r>
    </w:p>
    <w:p w:rsidR="00F428A8" w:rsidRPr="009F4956" w:rsidRDefault="00F428A8" w:rsidP="00F428A8">
      <w:pPr>
        <w:pStyle w:val="210"/>
        <w:spacing w:line="276" w:lineRule="auto"/>
        <w:ind w:right="-386" w:firstLine="720"/>
        <w:contextualSpacing/>
      </w:pPr>
    </w:p>
    <w:p w:rsidR="00F428A8" w:rsidRPr="009F4956" w:rsidRDefault="00F428A8" w:rsidP="00F428A8">
      <w:pPr>
        <w:pStyle w:val="210"/>
        <w:spacing w:line="276" w:lineRule="auto"/>
        <w:ind w:right="-386" w:firstLine="720"/>
        <w:contextualSpacing/>
      </w:pPr>
      <w:r w:rsidRPr="009F4956">
        <w:t>Для самостоятельного изучения студентам предлагаются темы, рассмотренные на лекциях, описанные в учебниках и учебных пособиях. Исключительная сложность проблематики этих произведений такова, что нуждается в творческом переосмыслении с учетом новейших открытий в области философской антропологии, герменевтики, аналитической психологии и других гуманитарных наук. Продуктивная открытость этих текстов побуждает современную филологическую мысль к открытому обсуждению в литературоведении:</w:t>
      </w:r>
    </w:p>
    <w:p w:rsidR="00F428A8" w:rsidRPr="009F4956" w:rsidRDefault="00F428A8" w:rsidP="00F428A8">
      <w:pPr>
        <w:pStyle w:val="210"/>
        <w:spacing w:line="276" w:lineRule="auto"/>
        <w:ind w:right="-386" w:firstLine="720"/>
        <w:contextualSpacing/>
      </w:pPr>
    </w:p>
    <w:p w:rsidR="00F428A8" w:rsidRPr="009F4956" w:rsidRDefault="00F428A8" w:rsidP="00F428A8">
      <w:pPr>
        <w:ind w:right="-4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Специфика древнерусского мировоззрения. Проблемы периодизации. Стадиальное развитие русского мировоззрения XI- первой трети XVIII в. Пять стадий в развитии русского средневекового мировоззрения. Генезис трех мировоззренческих формаций: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теоцентрической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, антропоцентрической и эгоцентрической. 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lastRenderedPageBreak/>
        <w:t>Понятие «мира» в Библии и древнерусских религиозно-философских памятниках. «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Миръ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>» и “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>ръ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>”. “Мир” как вселенная, как видимое пространство, как человеческое сообщество. Строение «мира».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Бинарная картина мира. «Мир видимый» и «мир невидимый»: «мир горний» и «дольний». Отражение 9 ангельских чинов в монашеской среде. Представления о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сакральном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профанном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 мирах на основе древнерусской апокрифической литературы.</w:t>
      </w:r>
    </w:p>
    <w:p w:rsidR="00F428A8" w:rsidRPr="009F4956" w:rsidRDefault="00F428A8" w:rsidP="00F428A8">
      <w:pPr>
        <w:pStyle w:val="210"/>
        <w:spacing w:line="276" w:lineRule="auto"/>
        <w:ind w:right="-291" w:firstLine="0"/>
        <w:contextualSpacing/>
      </w:pPr>
      <w:r w:rsidRPr="009F4956">
        <w:t xml:space="preserve">«Бог». Понимание Бога в «Библии» и древнерусской литературе. Имена Бога и их сакральное значение. Осознание Творца и </w:t>
      </w:r>
      <w:proofErr w:type="spellStart"/>
      <w:r w:rsidRPr="009F4956">
        <w:t>Промыслителя</w:t>
      </w:r>
      <w:proofErr w:type="spellEnd"/>
      <w:r w:rsidRPr="009F4956">
        <w:t xml:space="preserve"> в сочинениях древнерусских писателей (св. </w:t>
      </w:r>
      <w:proofErr w:type="spellStart"/>
      <w:r w:rsidRPr="009F4956">
        <w:t>Иларион</w:t>
      </w:r>
      <w:proofErr w:type="spellEnd"/>
      <w:r w:rsidRPr="009F4956">
        <w:t>, преп. Нестор, Владимир Мономах и др.).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«Ад». Время возникновения и место нахождения. Описание ада в «Хождении Богородицы по мукам». «Видение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>. Павла». Запад и «ад». Почему Древняя Русь и Россия не ориентировались на Запад?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«Рай». Представления о местонахождении. «Видение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>. Павла». Поиски «рая» на земле. Легенда о Царстве пресвитер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а Иоа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>нна. Поиск “эдема” русскими путешественниками. «Сказание Василия о рае».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«Русская земля». Географическое, историческое и религиозное понятия. Труды А.А.Шахматова, Б.А.Рыбакова,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А.Н.Ужанкова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 и др. Принятие духовного наследства из Византии. Построение Горнего Иерусалима в Русской земле. Русское царство как оплот Православия.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«Провидение» и «провиденциализм».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Промысл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Божий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по трудам митрополита Даниила и Максима Грека.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«Знамения». Роль знамений в жизни человека и государства. «Солнечный род» князей </w:t>
      </w:r>
      <w:proofErr w:type="spellStart"/>
      <w:r w:rsidRPr="009F4956">
        <w:rPr>
          <w:rFonts w:ascii="Times New Roman" w:hAnsi="Times New Roman" w:cs="Times New Roman"/>
          <w:sz w:val="24"/>
          <w:szCs w:val="24"/>
        </w:rPr>
        <w:t>Святославичей</w:t>
      </w:r>
      <w:proofErr w:type="spellEnd"/>
      <w:r w:rsidRPr="009F4956">
        <w:rPr>
          <w:rFonts w:ascii="Times New Roman" w:hAnsi="Times New Roman" w:cs="Times New Roman"/>
          <w:sz w:val="24"/>
          <w:szCs w:val="24"/>
        </w:rPr>
        <w:t xml:space="preserve"> и затмение солнца. Теория “казней Божиих” преп. Феодосия Печерского. Ее связь с эсхатологическими воззрениями. «Казни Божии» и «смутное время» государства.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«Страшный суд». Понятие о конце мира. «Апокалипсис». Русские летописи и Страшный суд. Предсказания и расчеты конца мира.</w:t>
      </w:r>
    </w:p>
    <w:p w:rsidR="00F428A8" w:rsidRPr="009F4956" w:rsidRDefault="00F428A8" w:rsidP="00F428A8">
      <w:pPr>
        <w:ind w:right="-29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Онтология и нравственные аспекты истории.</w:t>
      </w:r>
    </w:p>
    <w:p w:rsidR="00F428A8" w:rsidRPr="009F4956" w:rsidRDefault="00F428A8" w:rsidP="00F428A8">
      <w:pPr>
        <w:ind w:right="-291"/>
        <w:contextualSpacing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«Макрокосм» и «микрокосм». Человек как микромодель мира. Человек и природа. Человек и храм. </w:t>
      </w:r>
      <w:bookmarkStart w:id="14" w:name="_Hlk528331545"/>
    </w:p>
    <w:p w:rsidR="00F428A8" w:rsidRPr="009F4956" w:rsidRDefault="00F428A8" w:rsidP="00F428A8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4956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:rsidR="00F428A8" w:rsidRPr="009F4956" w:rsidRDefault="00F428A8" w:rsidP="00F428A8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касающемся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lastRenderedPageBreak/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новизна;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F428A8" w:rsidRPr="009F4956" w:rsidRDefault="00F428A8" w:rsidP="00F428A8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9F49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4956">
        <w:rPr>
          <w:rFonts w:ascii="Times New Roman" w:hAnsi="Times New Roman" w:cs="Times New Roman"/>
          <w:sz w:val="24"/>
          <w:szCs w:val="24"/>
        </w:rPr>
        <w:t xml:space="preserve"> введении.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доклада,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:rsidR="00F428A8" w:rsidRPr="009F4956" w:rsidRDefault="00F428A8" w:rsidP="00F428A8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4956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F428A8" w:rsidRPr="009F4956" w:rsidRDefault="00F428A8" w:rsidP="00F428A8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F428A8" w:rsidRPr="009F4956" w:rsidRDefault="009F4956" w:rsidP="00F428A8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i/>
          <w:lang w:eastAsia="ru-RU"/>
        </w:rPr>
      </w:pPr>
      <w:bookmarkStart w:id="15" w:name="_Hlk88921532"/>
      <w:r>
        <w:rPr>
          <w:b/>
          <w:i/>
          <w:lang w:eastAsia="ru-RU"/>
        </w:rPr>
        <w:t xml:space="preserve">             </w:t>
      </w:r>
      <w:r w:rsidR="00F428A8" w:rsidRPr="009F4956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F428A8" w:rsidRPr="009F4956" w:rsidRDefault="00F428A8" w:rsidP="00F428A8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i/>
          <w:lang w:eastAsia="ru-RU"/>
        </w:rPr>
      </w:pPr>
    </w:p>
    <w:p w:rsidR="00F428A8" w:rsidRPr="009F4956" w:rsidRDefault="009F4956" w:rsidP="00F428A8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Cs/>
          <w:iCs/>
        </w:rPr>
      </w:pPr>
      <w:r>
        <w:rPr>
          <w:bCs/>
          <w:iCs/>
          <w:lang w:eastAsia="ru-RU"/>
        </w:rPr>
        <w:t xml:space="preserve">              </w:t>
      </w:r>
      <w:r w:rsidR="00F428A8" w:rsidRPr="009F4956">
        <w:rPr>
          <w:bCs/>
          <w:iCs/>
          <w:lang w:eastAsia="ru-RU"/>
        </w:rPr>
        <w:t xml:space="preserve">Представлены в документе </w:t>
      </w:r>
      <w:r w:rsidR="00F428A8" w:rsidRPr="009F4956">
        <w:rPr>
          <w:bCs/>
          <w:iCs/>
        </w:rPr>
        <w:t>«Методические рекомендации по дисциплине «Картина мира древнерусского книжника»».</w:t>
      </w:r>
    </w:p>
    <w:bookmarkEnd w:id="15"/>
    <w:p w:rsidR="00F428A8" w:rsidRPr="009F4956" w:rsidRDefault="00F428A8" w:rsidP="00F428A8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:rsidR="00F428A8" w:rsidRPr="009F4956" w:rsidRDefault="00F428A8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портфолио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l, 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F428A8" w:rsidRPr="0065064B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428A8" w:rsidRPr="0065064B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F428A8" w:rsidRPr="0065064B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proofErr w:type="gramEnd"/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proofErr w:type="gramEnd"/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Pr="009F495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proofErr w:type="gramEnd"/>
      <w:r w:rsidRPr="0065064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F428A8" w:rsidRPr="0065064B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9F495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6" w:name="_Hlk88921612"/>
      <w:r w:rsidRPr="009F4956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F428A8" w:rsidRPr="009F4956" w:rsidRDefault="00F428A8" w:rsidP="00F428A8">
      <w:pPr>
        <w:ind w:left="1429"/>
        <w:jc w:val="both"/>
        <w:rPr>
          <w:b/>
          <w:sz w:val="24"/>
          <w:szCs w:val="24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F4956" w:rsidRPr="00712FE4" w:rsidRDefault="009F4956" w:rsidP="009F49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9F4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F428A8" w:rsidRPr="009F4956" w:rsidRDefault="00F428A8" w:rsidP="00F428A8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F428A8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28A8" w:rsidRPr="009F4956" w:rsidRDefault="00F428A8" w:rsidP="00F428A8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428A8" w:rsidRPr="009F4956" w:rsidRDefault="00F428A8" w:rsidP="00F428A8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428A8" w:rsidRPr="009F4956" w:rsidRDefault="00F428A8" w:rsidP="00F428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Hlk494373629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428A8" w:rsidRPr="009F4956" w:rsidRDefault="00F428A8" w:rsidP="00F428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7"/>
    </w:p>
    <w:p w:rsidR="00F428A8" w:rsidRPr="009F4956" w:rsidRDefault="00F428A8" w:rsidP="00F428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_Hlk494293534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428A8" w:rsidRPr="009F4956" w:rsidRDefault="00F428A8" w:rsidP="00F428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494293741"/>
      <w:bookmarkEnd w:id="18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F4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19"/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428A8" w:rsidRPr="009F4956" w:rsidRDefault="00F428A8" w:rsidP="00F428A8">
      <w:pPr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8A8" w:rsidRPr="009F4956" w:rsidRDefault="00F428A8" w:rsidP="00F428A8">
      <w:pPr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F428A8" w:rsidRPr="009F4956" w:rsidRDefault="00F428A8" w:rsidP="00F428A8">
      <w:pPr>
        <w:numPr>
          <w:ilvl w:val="0"/>
          <w:numId w:val="3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28A8" w:rsidRPr="009F4956" w:rsidRDefault="00F428A8" w:rsidP="00F428A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0" w:name="_Hlk494364376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428A8" w:rsidRPr="009F4956" w:rsidRDefault="00F428A8" w:rsidP="00F428A8">
      <w:pPr>
        <w:numPr>
          <w:ilvl w:val="0"/>
          <w:numId w:val="3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F428A8" w:rsidRPr="009F4956" w:rsidRDefault="00F428A8" w:rsidP="00F428A8">
      <w:pPr>
        <w:numPr>
          <w:ilvl w:val="0"/>
          <w:numId w:val="3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F428A8" w:rsidRPr="009F4956" w:rsidRDefault="00F428A8" w:rsidP="00F428A8">
      <w:pPr>
        <w:numPr>
          <w:ilvl w:val="0"/>
          <w:numId w:val="3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20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6"/>
    <w:p w:rsidR="00F428A8" w:rsidRPr="009F4956" w:rsidRDefault="00F428A8" w:rsidP="00F428A8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Ужанков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</w:t>
      </w:r>
    </w:p>
    <w:p w:rsidR="00F428A8" w:rsidRPr="009F4956" w:rsidRDefault="00F428A8" w:rsidP="00F42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8A8" w:rsidRPr="009F4956" w:rsidRDefault="00F428A8" w:rsidP="00F428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одобрена на заседании кафедры литературы и лингвистики от 30 августа 2021 года, протокол </w:t>
      </w:r>
      <w:proofErr w:type="spellStart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9F4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</w:t>
      </w:r>
      <w:bookmarkEnd w:id="14"/>
    </w:p>
    <w:bookmarkEnd w:id="0"/>
    <w:p w:rsidR="00F428A8" w:rsidRPr="009F4956" w:rsidRDefault="00F428A8" w:rsidP="00F428A8">
      <w:pPr>
        <w:rPr>
          <w:sz w:val="24"/>
          <w:szCs w:val="24"/>
        </w:rPr>
      </w:pPr>
    </w:p>
    <w:p w:rsidR="00C77CF9" w:rsidRPr="009F4956" w:rsidRDefault="00C77CF9">
      <w:pPr>
        <w:rPr>
          <w:sz w:val="24"/>
          <w:szCs w:val="24"/>
        </w:rPr>
      </w:pPr>
    </w:p>
    <w:sectPr w:rsidR="00C77CF9" w:rsidRPr="009F4956" w:rsidSect="00454D5D">
      <w:footerReference w:type="default" r:id="rId27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BE5" w:rsidRDefault="00384BE5" w:rsidP="00F428A8">
      <w:pPr>
        <w:spacing w:after="0" w:line="240" w:lineRule="auto"/>
      </w:pPr>
      <w:r>
        <w:separator/>
      </w:r>
    </w:p>
  </w:endnote>
  <w:endnote w:type="continuationSeparator" w:id="0">
    <w:p w:rsidR="00384BE5" w:rsidRDefault="00384BE5" w:rsidP="00F42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D5D" w:rsidRDefault="00865C4C">
    <w:pPr>
      <w:pStyle w:val="a9"/>
      <w:jc w:val="center"/>
    </w:pPr>
    <w:r>
      <w:fldChar w:fldCharType="begin"/>
    </w:r>
    <w:r w:rsidR="00454D5D">
      <w:instrText>PAGE   \* MERGEFORMAT</w:instrText>
    </w:r>
    <w:r>
      <w:fldChar w:fldCharType="separate"/>
    </w:r>
    <w:r w:rsidR="0065064B">
      <w:rPr>
        <w:noProof/>
      </w:rPr>
      <w:t>11</w:t>
    </w:r>
    <w:r>
      <w:fldChar w:fldCharType="end"/>
    </w:r>
  </w:p>
  <w:p w:rsidR="00454D5D" w:rsidRDefault="00454D5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BE5" w:rsidRDefault="00384BE5" w:rsidP="00F428A8">
      <w:pPr>
        <w:spacing w:after="0" w:line="240" w:lineRule="auto"/>
      </w:pPr>
      <w:r>
        <w:separator/>
      </w:r>
    </w:p>
  </w:footnote>
  <w:footnote w:type="continuationSeparator" w:id="0">
    <w:p w:rsidR="00384BE5" w:rsidRDefault="00384BE5" w:rsidP="00F428A8">
      <w:pPr>
        <w:spacing w:after="0" w:line="240" w:lineRule="auto"/>
      </w:pPr>
      <w:r>
        <w:continuationSeparator/>
      </w:r>
    </w:p>
  </w:footnote>
  <w:footnote w:id="1">
    <w:p w:rsidR="00454D5D" w:rsidRPr="00284B89" w:rsidRDefault="00454D5D" w:rsidP="00F428A8">
      <w:pPr>
        <w:pStyle w:val="af3"/>
        <w:jc w:val="both"/>
        <w:rPr>
          <w:sz w:val="18"/>
          <w:szCs w:val="18"/>
        </w:rPr>
      </w:pPr>
      <w:r w:rsidRPr="00284B89">
        <w:rPr>
          <w:rStyle w:val="af5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784F15"/>
    <w:multiLevelType w:val="hybridMultilevel"/>
    <w:tmpl w:val="FACA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D0B7F3D"/>
    <w:multiLevelType w:val="hybridMultilevel"/>
    <w:tmpl w:val="1D08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458D1"/>
    <w:multiLevelType w:val="hybridMultilevel"/>
    <w:tmpl w:val="00784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A3E96"/>
    <w:multiLevelType w:val="hybridMultilevel"/>
    <w:tmpl w:val="73C48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C6F0A"/>
    <w:multiLevelType w:val="hybridMultilevel"/>
    <w:tmpl w:val="48D80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>
    <w:nsid w:val="2E023C4A"/>
    <w:multiLevelType w:val="hybridMultilevel"/>
    <w:tmpl w:val="44AC0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2FE7C83"/>
    <w:multiLevelType w:val="hybridMultilevel"/>
    <w:tmpl w:val="FACA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61F5E"/>
    <w:multiLevelType w:val="hybridMultilevel"/>
    <w:tmpl w:val="F0AEE506"/>
    <w:lvl w:ilvl="0" w:tplc="EFA04E3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0750ECD"/>
    <w:multiLevelType w:val="hybridMultilevel"/>
    <w:tmpl w:val="48D80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2191D"/>
    <w:multiLevelType w:val="hybridMultilevel"/>
    <w:tmpl w:val="2C76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9">
    <w:nsid w:val="513E03ED"/>
    <w:multiLevelType w:val="hybridMultilevel"/>
    <w:tmpl w:val="AD18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3">
    <w:nsid w:val="605F5BA7"/>
    <w:multiLevelType w:val="hybridMultilevel"/>
    <w:tmpl w:val="BA169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5A7D81"/>
    <w:multiLevelType w:val="hybridMultilevel"/>
    <w:tmpl w:val="06E26B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16E13BE"/>
    <w:multiLevelType w:val="hybridMultilevel"/>
    <w:tmpl w:val="A766A8E6"/>
    <w:lvl w:ilvl="0" w:tplc="E202254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72625FB0"/>
    <w:multiLevelType w:val="hybridMultilevel"/>
    <w:tmpl w:val="702EE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2"/>
  </w:num>
  <w:num w:numId="3">
    <w:abstractNumId w:val="12"/>
  </w:num>
  <w:num w:numId="4">
    <w:abstractNumId w:val="20"/>
  </w:num>
  <w:num w:numId="5">
    <w:abstractNumId w:val="27"/>
  </w:num>
  <w:num w:numId="6">
    <w:abstractNumId w:val="10"/>
  </w:num>
  <w:num w:numId="7">
    <w:abstractNumId w:val="2"/>
  </w:num>
  <w:num w:numId="8">
    <w:abstractNumId w:val="31"/>
  </w:num>
  <w:num w:numId="9">
    <w:abstractNumId w:val="9"/>
  </w:num>
  <w:num w:numId="10">
    <w:abstractNumId w:val="8"/>
  </w:num>
  <w:num w:numId="11">
    <w:abstractNumId w:val="14"/>
  </w:num>
  <w:num w:numId="12">
    <w:abstractNumId w:val="32"/>
  </w:num>
  <w:num w:numId="13">
    <w:abstractNumId w:val="11"/>
  </w:num>
  <w:num w:numId="14">
    <w:abstractNumId w:val="25"/>
  </w:num>
  <w:num w:numId="15">
    <w:abstractNumId w:val="26"/>
  </w:num>
  <w:num w:numId="16">
    <w:abstractNumId w:val="26"/>
    <w:lvlOverride w:ilvl="0">
      <w:lvl w:ilvl="0" w:tplc="E202254E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15"/>
  </w:num>
  <w:num w:numId="18">
    <w:abstractNumId w:val="29"/>
  </w:num>
  <w:num w:numId="19">
    <w:abstractNumId w:val="7"/>
  </w:num>
  <w:num w:numId="20">
    <w:abstractNumId w:val="28"/>
  </w:num>
  <w:num w:numId="21">
    <w:abstractNumId w:val="13"/>
  </w:num>
  <w:num w:numId="22">
    <w:abstractNumId w:val="21"/>
  </w:num>
  <w:num w:numId="23">
    <w:abstractNumId w:val="23"/>
  </w:num>
  <w:num w:numId="24">
    <w:abstractNumId w:val="4"/>
  </w:num>
  <w:num w:numId="25">
    <w:abstractNumId w:val="5"/>
  </w:num>
  <w:num w:numId="26">
    <w:abstractNumId w:val="17"/>
  </w:num>
  <w:num w:numId="27">
    <w:abstractNumId w:val="6"/>
  </w:num>
  <w:num w:numId="28">
    <w:abstractNumId w:val="3"/>
  </w:num>
  <w:num w:numId="29">
    <w:abstractNumId w:val="19"/>
  </w:num>
  <w:num w:numId="30">
    <w:abstractNumId w:val="18"/>
  </w:num>
  <w:num w:numId="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342"/>
    <w:rsid w:val="0009697D"/>
    <w:rsid w:val="00114178"/>
    <w:rsid w:val="002269B8"/>
    <w:rsid w:val="002E57F1"/>
    <w:rsid w:val="0035421F"/>
    <w:rsid w:val="00384BE5"/>
    <w:rsid w:val="00454D5D"/>
    <w:rsid w:val="0047457A"/>
    <w:rsid w:val="00486574"/>
    <w:rsid w:val="004E3777"/>
    <w:rsid w:val="00547342"/>
    <w:rsid w:val="0065064B"/>
    <w:rsid w:val="006C274D"/>
    <w:rsid w:val="007355E1"/>
    <w:rsid w:val="00777AAE"/>
    <w:rsid w:val="00865C4C"/>
    <w:rsid w:val="008B330E"/>
    <w:rsid w:val="00986D0C"/>
    <w:rsid w:val="009D3753"/>
    <w:rsid w:val="009F4956"/>
    <w:rsid w:val="00A30F63"/>
    <w:rsid w:val="00A82884"/>
    <w:rsid w:val="00AC055F"/>
    <w:rsid w:val="00B62BF5"/>
    <w:rsid w:val="00C77CF9"/>
    <w:rsid w:val="00CF5266"/>
    <w:rsid w:val="00D965E2"/>
    <w:rsid w:val="00F428A8"/>
    <w:rsid w:val="00FB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428A8"/>
  </w:style>
  <w:style w:type="paragraph" w:styleId="1">
    <w:name w:val="heading 1"/>
    <w:basedOn w:val="a0"/>
    <w:next w:val="a0"/>
    <w:link w:val="10"/>
    <w:qFormat/>
    <w:rsid w:val="00F428A8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F428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428A8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F428A8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F428A8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F428A8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F428A8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428A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428A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F428A8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F428A8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F428A8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F428A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28A8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F428A8"/>
  </w:style>
  <w:style w:type="paragraph" w:styleId="a4">
    <w:name w:val="Block Text"/>
    <w:basedOn w:val="a0"/>
    <w:rsid w:val="00F428A8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F428A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F428A8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F428A8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F428A8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F428A8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F428A8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F428A8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F4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F428A8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F4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F428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428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F428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F428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F428A8"/>
  </w:style>
  <w:style w:type="paragraph" w:styleId="a">
    <w:name w:val="Normal (Web)"/>
    <w:basedOn w:val="a0"/>
    <w:rsid w:val="00F428A8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F428A8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F428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99"/>
    <w:qFormat/>
    <w:rsid w:val="00F428A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F428A8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F428A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F428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F428A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F428A8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F428A8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F428A8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F428A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F428A8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F428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F428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F428A8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F428A8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F428A8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F428A8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F428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F428A8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F428A8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F428A8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F428A8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F428A8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F428A8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F428A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F42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F428A8"/>
    <w:rPr>
      <w:vertAlign w:val="superscript"/>
    </w:rPr>
  </w:style>
  <w:style w:type="character" w:styleId="af6">
    <w:name w:val="Hyperlink"/>
    <w:basedOn w:val="a1"/>
    <w:uiPriority w:val="99"/>
    <w:rsid w:val="00F428A8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F428A8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F428A8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428A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-ru.ru/" TargetMode="Externa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://www.feb-web.ru/" TargetMode="External"/><Relationship Id="rId26" Type="http://schemas.openxmlformats.org/officeDocument/2006/relationships/hyperlink" Target="http://old-r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feb-web.ru/" TargetMode="External"/><Relationship Id="rId7" Type="http://schemas.openxmlformats.org/officeDocument/2006/relationships/hyperlink" Target="http://lib.pushkinskijdom.ru/Default.aspx?tabid=10025" TargetMode="Externa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://old-ru.ru/" TargetMode="External"/><Relationship Id="rId25" Type="http://schemas.openxmlformats.org/officeDocument/2006/relationships/hyperlink" Target="http://lib.pushkinskijdom.ru/Default.aspx?tabid=10025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.pushkinskijdom.ru/Default.aspx?tabid=10025" TargetMode="External"/><Relationship Id="rId20" Type="http://schemas.openxmlformats.org/officeDocument/2006/relationships/hyperlink" Target="http://old-ru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sl.ru/" TargetMode="External"/><Relationship Id="rId24" Type="http://schemas.openxmlformats.org/officeDocument/2006/relationships/hyperlink" Target="http://www.feb-web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eb-web.ru/" TargetMode="External"/><Relationship Id="rId23" Type="http://schemas.openxmlformats.org/officeDocument/2006/relationships/hyperlink" Target="http://old-r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.imli.ru/" TargetMode="External"/><Relationship Id="rId19" Type="http://schemas.openxmlformats.org/officeDocument/2006/relationships/hyperlink" Target="http://lib.pushkinskijdom.ru/Default.aspx?tabid=10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ru/LITRA/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://lib.pushkinskijdom.ru/Default.aspx?tabid=10025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10288</Words>
  <Characters>58646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Ivanjko</cp:lastModifiedBy>
  <cp:revision>6</cp:revision>
  <dcterms:created xsi:type="dcterms:W3CDTF">2022-02-23T20:48:00Z</dcterms:created>
  <dcterms:modified xsi:type="dcterms:W3CDTF">2023-02-08T08:49:00Z</dcterms:modified>
</cp:coreProperties>
</file>